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41D" w14:textId="77777777" w:rsidR="000114EB" w:rsidRDefault="0034585F">
      <w:pPr>
        <w:jc w:val="right"/>
        <w:rPr>
          <w:i/>
          <w:sz w:val="20"/>
          <w:szCs w:val="20"/>
        </w:rPr>
      </w:pPr>
      <w:r>
        <w:rPr>
          <w:i/>
        </w:rPr>
        <w:t xml:space="preserve">Printing and Packaging </w:t>
      </w:r>
      <w:proofErr w:type="spellStart"/>
      <w:r>
        <w:rPr>
          <w:i/>
        </w:rPr>
        <w:t>Techonogy</w:t>
      </w:r>
      <w:proofErr w:type="spellEnd"/>
      <w:r>
        <w:rPr>
          <w:i/>
        </w:rPr>
        <w:t xml:space="preserve"> of Journal</w:t>
      </w:r>
      <w:r>
        <w:rPr>
          <w:i/>
          <w:sz w:val="20"/>
          <w:szCs w:val="20"/>
        </w:rPr>
        <w:t xml:space="preserve"> 2021 Vol./No. &lt;</w:t>
      </w:r>
      <w:proofErr w:type="spellStart"/>
      <w:r>
        <w:rPr>
          <w:i/>
          <w:sz w:val="20"/>
          <w:szCs w:val="20"/>
        </w:rPr>
        <w:t>Bulan</w:t>
      </w:r>
      <w:proofErr w:type="spellEnd"/>
      <w:r>
        <w:rPr>
          <w:i/>
          <w:sz w:val="20"/>
          <w:szCs w:val="20"/>
        </w:rPr>
        <w:t xml:space="preserve">/ </w:t>
      </w:r>
      <w:proofErr w:type="spellStart"/>
      <w:r>
        <w:rPr>
          <w:i/>
          <w:sz w:val="20"/>
          <w:szCs w:val="20"/>
        </w:rPr>
        <w:t>Tahun</w:t>
      </w:r>
      <w:proofErr w:type="spellEnd"/>
      <w:r>
        <w:rPr>
          <w:i/>
          <w:sz w:val="20"/>
          <w:szCs w:val="20"/>
        </w:rPr>
        <w:t>&gt;</w:t>
      </w:r>
    </w:p>
    <w:p w14:paraId="2F5D3403" w14:textId="77777777" w:rsidR="000114EB" w:rsidRDefault="000114EB">
      <w:pPr>
        <w:jc w:val="center"/>
      </w:pPr>
    </w:p>
    <w:p w14:paraId="25A12B16" w14:textId="77777777" w:rsidR="00FB7CDF" w:rsidRPr="0044117C" w:rsidRDefault="00FB7CDF" w:rsidP="00FB7CDF">
      <w:pPr>
        <w:tabs>
          <w:tab w:val="left" w:pos="3900"/>
        </w:tabs>
        <w:jc w:val="center"/>
        <w:rPr>
          <w:b/>
          <w:smallCaps/>
          <w:lang w:val="id-ID"/>
        </w:rPr>
      </w:pPr>
      <w:r>
        <w:rPr>
          <w:b/>
          <w:smallCaps/>
          <w:lang w:val="id-ID"/>
        </w:rPr>
        <w:t>PERANCANGAN DESAIN KEMASAN PRODUK RENGGINANG MENGGUNAKAN METODE KANSEI ENGINEERING (STUDI KASUS: UMKM RENGGINANG CAPIT)</w:t>
      </w:r>
    </w:p>
    <w:p w14:paraId="32FEB639" w14:textId="77777777" w:rsidR="00FB7CDF" w:rsidRDefault="00FB7CDF" w:rsidP="00FB7CDF">
      <w:pPr>
        <w:pStyle w:val="Title"/>
        <w:spacing w:line="240" w:lineRule="auto"/>
        <w:rPr>
          <w:sz w:val="22"/>
          <w:szCs w:val="22"/>
        </w:rPr>
      </w:pPr>
    </w:p>
    <w:p w14:paraId="70A16A44" w14:textId="7BE568A0" w:rsidR="00FB7CDF" w:rsidRPr="0044117C" w:rsidRDefault="00FB7CDF" w:rsidP="00FB7CDF">
      <w:pPr>
        <w:pBdr>
          <w:top w:val="nil"/>
          <w:left w:val="nil"/>
          <w:bottom w:val="nil"/>
          <w:right w:val="nil"/>
          <w:between w:val="nil"/>
        </w:pBdr>
        <w:jc w:val="center"/>
        <w:rPr>
          <w:color w:val="000000"/>
          <w:lang w:val="id-ID"/>
        </w:rPr>
      </w:pPr>
      <w:r>
        <w:rPr>
          <w:b/>
          <w:color w:val="000000"/>
          <w:lang w:val="id-ID"/>
        </w:rPr>
        <w:t>Iqbal Syahputra</w:t>
      </w:r>
      <w:r>
        <w:rPr>
          <w:b/>
          <w:color w:val="000000"/>
          <w:vertAlign w:val="superscript"/>
        </w:rPr>
        <w:t>1</w:t>
      </w:r>
      <w:r>
        <w:rPr>
          <w:b/>
          <w:color w:val="000000"/>
        </w:rPr>
        <w:t xml:space="preserve">, </w:t>
      </w:r>
      <w:r>
        <w:rPr>
          <w:b/>
          <w:color w:val="000000"/>
          <w:lang w:val="id-ID"/>
        </w:rPr>
        <w:t>Novi Purnama Sari</w:t>
      </w:r>
      <w:r>
        <w:rPr>
          <w:b/>
          <w:color w:val="000000"/>
          <w:vertAlign w:val="superscript"/>
        </w:rPr>
        <w:t>2</w:t>
      </w:r>
    </w:p>
    <w:p w14:paraId="7B76B06E" w14:textId="5D32347A" w:rsidR="00FB7CDF" w:rsidRDefault="00FB7CDF" w:rsidP="00FB7CDF">
      <w:pPr>
        <w:pBdr>
          <w:top w:val="nil"/>
          <w:left w:val="nil"/>
          <w:bottom w:val="nil"/>
          <w:right w:val="nil"/>
          <w:between w:val="nil"/>
        </w:pBdr>
        <w:jc w:val="center"/>
        <w:rPr>
          <w:rStyle w:val="Hyperlink"/>
          <w:i/>
          <w:color w:val="000000"/>
          <w:sz w:val="20"/>
          <w:szCs w:val="20"/>
          <w:lang w:val="id-ID"/>
        </w:rPr>
      </w:pPr>
      <w:r>
        <w:rPr>
          <w:i/>
          <w:color w:val="000000"/>
          <w:sz w:val="20"/>
          <w:szCs w:val="20"/>
          <w:vertAlign w:val="superscript"/>
          <w:lang w:val="id-ID"/>
        </w:rPr>
        <w:t>1</w:t>
      </w:r>
      <w:proofErr w:type="spellStart"/>
      <w:r w:rsidRPr="001F3BF3">
        <w:rPr>
          <w:i/>
          <w:color w:val="000000"/>
          <w:sz w:val="20"/>
          <w:szCs w:val="20"/>
        </w:rPr>
        <w:t>Teknologi</w:t>
      </w:r>
      <w:proofErr w:type="spellEnd"/>
      <w:r w:rsidRPr="001F3BF3">
        <w:rPr>
          <w:i/>
          <w:color w:val="000000"/>
          <w:sz w:val="20"/>
          <w:szCs w:val="20"/>
        </w:rPr>
        <w:t xml:space="preserve"> </w:t>
      </w:r>
      <w:proofErr w:type="spellStart"/>
      <w:r w:rsidRPr="001F3BF3">
        <w:rPr>
          <w:i/>
          <w:color w:val="000000"/>
          <w:sz w:val="20"/>
          <w:szCs w:val="20"/>
        </w:rPr>
        <w:t>Industri</w:t>
      </w:r>
      <w:proofErr w:type="spellEnd"/>
      <w:r w:rsidRPr="001F3BF3">
        <w:rPr>
          <w:i/>
          <w:color w:val="000000"/>
          <w:sz w:val="20"/>
          <w:szCs w:val="20"/>
        </w:rPr>
        <w:t xml:space="preserve"> </w:t>
      </w:r>
      <w:proofErr w:type="spellStart"/>
      <w:r w:rsidRPr="001F3BF3">
        <w:rPr>
          <w:i/>
          <w:color w:val="000000"/>
          <w:sz w:val="20"/>
          <w:szCs w:val="20"/>
        </w:rPr>
        <w:t>Cetak</w:t>
      </w:r>
      <w:proofErr w:type="spellEnd"/>
      <w:r w:rsidRPr="001F3BF3">
        <w:rPr>
          <w:i/>
          <w:color w:val="000000"/>
          <w:sz w:val="20"/>
          <w:szCs w:val="20"/>
        </w:rPr>
        <w:t xml:space="preserve"> </w:t>
      </w:r>
      <w:proofErr w:type="spellStart"/>
      <w:r w:rsidRPr="001F3BF3">
        <w:rPr>
          <w:i/>
          <w:color w:val="000000"/>
          <w:sz w:val="20"/>
          <w:szCs w:val="20"/>
        </w:rPr>
        <w:t>Kemasan</w:t>
      </w:r>
      <w:proofErr w:type="spellEnd"/>
      <w:r w:rsidRPr="001F3BF3">
        <w:rPr>
          <w:i/>
          <w:color w:val="000000"/>
          <w:sz w:val="20"/>
          <w:szCs w:val="20"/>
        </w:rPr>
        <w:t xml:space="preserve">, Teknik </w:t>
      </w:r>
      <w:proofErr w:type="spellStart"/>
      <w:r w:rsidRPr="001F3BF3">
        <w:rPr>
          <w:i/>
          <w:color w:val="000000"/>
          <w:sz w:val="20"/>
          <w:szCs w:val="20"/>
        </w:rPr>
        <w:t>Grafika</w:t>
      </w:r>
      <w:proofErr w:type="spellEnd"/>
      <w:r w:rsidRPr="001F3BF3">
        <w:rPr>
          <w:i/>
          <w:color w:val="000000"/>
          <w:sz w:val="20"/>
          <w:szCs w:val="20"/>
        </w:rPr>
        <w:t xml:space="preserve"> dan </w:t>
      </w:r>
      <w:proofErr w:type="spellStart"/>
      <w:r w:rsidRPr="001F3BF3">
        <w:rPr>
          <w:i/>
          <w:color w:val="000000"/>
          <w:sz w:val="20"/>
          <w:szCs w:val="20"/>
        </w:rPr>
        <w:t>Penerbitan</w:t>
      </w:r>
      <w:proofErr w:type="spellEnd"/>
      <w:r w:rsidRPr="001F3BF3">
        <w:rPr>
          <w:i/>
          <w:color w:val="000000"/>
          <w:sz w:val="20"/>
          <w:szCs w:val="20"/>
        </w:rPr>
        <w:t xml:space="preserve">, </w:t>
      </w:r>
      <w:proofErr w:type="spellStart"/>
      <w:r w:rsidRPr="001F3BF3">
        <w:rPr>
          <w:i/>
          <w:color w:val="000000"/>
          <w:sz w:val="20"/>
          <w:szCs w:val="20"/>
        </w:rPr>
        <w:t>Politeknik</w:t>
      </w:r>
      <w:proofErr w:type="spellEnd"/>
      <w:r w:rsidRPr="001F3BF3">
        <w:rPr>
          <w:i/>
          <w:color w:val="000000"/>
          <w:sz w:val="20"/>
          <w:szCs w:val="20"/>
        </w:rPr>
        <w:t xml:space="preserve"> Negeri Jakarta, Jl. Prof Dr. G. A. </w:t>
      </w:r>
      <w:proofErr w:type="spellStart"/>
      <w:r w:rsidRPr="001F3BF3">
        <w:rPr>
          <w:i/>
          <w:color w:val="000000"/>
          <w:sz w:val="20"/>
          <w:szCs w:val="20"/>
        </w:rPr>
        <w:t>Siwabessy</w:t>
      </w:r>
      <w:proofErr w:type="spellEnd"/>
      <w:r w:rsidRPr="001F3BF3">
        <w:rPr>
          <w:i/>
          <w:color w:val="000000"/>
          <w:sz w:val="20"/>
          <w:szCs w:val="20"/>
        </w:rPr>
        <w:t xml:space="preserve">, </w:t>
      </w:r>
      <w:proofErr w:type="spellStart"/>
      <w:r w:rsidRPr="001F3BF3">
        <w:rPr>
          <w:i/>
          <w:color w:val="000000"/>
          <w:sz w:val="20"/>
          <w:szCs w:val="20"/>
        </w:rPr>
        <w:t>Kampus</w:t>
      </w:r>
      <w:proofErr w:type="spellEnd"/>
      <w:r w:rsidRPr="001F3BF3">
        <w:rPr>
          <w:i/>
          <w:color w:val="000000"/>
          <w:sz w:val="20"/>
          <w:szCs w:val="20"/>
        </w:rPr>
        <w:t xml:space="preserve"> </w:t>
      </w:r>
      <w:proofErr w:type="spellStart"/>
      <w:r w:rsidRPr="001F3BF3">
        <w:rPr>
          <w:i/>
          <w:color w:val="000000"/>
          <w:sz w:val="20"/>
          <w:szCs w:val="20"/>
        </w:rPr>
        <w:t>Baru</w:t>
      </w:r>
      <w:proofErr w:type="spellEnd"/>
      <w:r w:rsidRPr="001F3BF3">
        <w:rPr>
          <w:i/>
          <w:color w:val="000000"/>
          <w:sz w:val="20"/>
          <w:szCs w:val="20"/>
        </w:rPr>
        <w:t xml:space="preserve"> UI, Depok 16424.</w:t>
      </w:r>
    </w:p>
    <w:p w14:paraId="135B6460" w14:textId="77777777" w:rsidR="00FB7CDF" w:rsidRPr="008C1579" w:rsidRDefault="00FB7CDF" w:rsidP="00FB7CDF">
      <w:pPr>
        <w:pBdr>
          <w:top w:val="nil"/>
          <w:left w:val="nil"/>
          <w:bottom w:val="nil"/>
          <w:right w:val="nil"/>
          <w:between w:val="nil"/>
        </w:pBdr>
        <w:jc w:val="center"/>
        <w:rPr>
          <w:i/>
          <w:color w:val="000000"/>
          <w:sz w:val="20"/>
          <w:szCs w:val="20"/>
          <w:lang w:val="id-ID"/>
        </w:rPr>
      </w:pPr>
      <w:r w:rsidRPr="0044117C">
        <w:rPr>
          <w:i/>
          <w:color w:val="000000"/>
          <w:sz w:val="20"/>
          <w:szCs w:val="20"/>
          <w:vertAlign w:val="superscript"/>
          <w:lang w:val="id-ID"/>
        </w:rPr>
        <w:t>2</w:t>
      </w:r>
      <w:r w:rsidRPr="0044117C">
        <w:rPr>
          <w:i/>
          <w:color w:val="000000"/>
          <w:sz w:val="20"/>
          <w:szCs w:val="20"/>
          <w:lang w:val="id-ID"/>
        </w:rPr>
        <w:fldChar w:fldCharType="begin"/>
      </w:r>
      <w:r w:rsidRPr="0044117C">
        <w:rPr>
          <w:i/>
          <w:color w:val="000000"/>
          <w:sz w:val="20"/>
          <w:szCs w:val="20"/>
          <w:lang w:val="id-ID"/>
        </w:rPr>
        <w:instrText xml:space="preserve"> HYPERLINK "mailto:novi.purnamasari@grafika.pnj.ac.id" </w:instrText>
      </w:r>
      <w:r w:rsidRPr="0044117C">
        <w:rPr>
          <w:i/>
          <w:color w:val="000000"/>
          <w:sz w:val="20"/>
          <w:szCs w:val="20"/>
          <w:lang w:val="id-ID"/>
        </w:rPr>
        <w:fldChar w:fldCharType="separate"/>
      </w:r>
      <w:r w:rsidRPr="0044117C">
        <w:rPr>
          <w:rStyle w:val="Hyperlink"/>
          <w:i/>
          <w:sz w:val="20"/>
          <w:szCs w:val="20"/>
          <w:lang w:val="id-ID"/>
        </w:rPr>
        <w:t>novi.purnamasari@grafika.pnj.ac.id</w:t>
      </w:r>
      <w:r w:rsidRPr="0044117C">
        <w:rPr>
          <w:i/>
          <w:color w:val="000000"/>
          <w:sz w:val="20"/>
          <w:szCs w:val="20"/>
        </w:rPr>
        <w:fldChar w:fldCharType="end"/>
      </w:r>
    </w:p>
    <w:p w14:paraId="34266675" w14:textId="77777777" w:rsidR="00FB7CDF" w:rsidRDefault="00FB7CDF" w:rsidP="00FB7CDF">
      <w:pPr>
        <w:pBdr>
          <w:top w:val="nil"/>
          <w:left w:val="nil"/>
          <w:bottom w:val="nil"/>
          <w:right w:val="nil"/>
          <w:between w:val="nil"/>
        </w:pBdr>
        <w:spacing w:before="240" w:after="120"/>
        <w:jc w:val="center"/>
        <w:rPr>
          <w:b/>
          <w:smallCaps/>
          <w:color w:val="000000"/>
          <w:lang w:val="id-ID"/>
        </w:rPr>
      </w:pPr>
      <w:r>
        <w:rPr>
          <w:b/>
          <w:smallCaps/>
          <w:color w:val="000000"/>
        </w:rPr>
        <w:t>ABSTRAK</w:t>
      </w:r>
    </w:p>
    <w:p w14:paraId="40355718" w14:textId="77777777" w:rsidR="00FB7CDF" w:rsidRDefault="00FB7CDF" w:rsidP="00FB7CDF">
      <w:pPr>
        <w:pBdr>
          <w:top w:val="nil"/>
          <w:left w:val="nil"/>
          <w:bottom w:val="nil"/>
          <w:right w:val="nil"/>
          <w:between w:val="nil"/>
        </w:pBdr>
        <w:jc w:val="both"/>
        <w:rPr>
          <w:color w:val="000000"/>
          <w:sz w:val="20"/>
          <w:szCs w:val="20"/>
          <w:lang w:val="id-ID"/>
        </w:rPr>
      </w:pPr>
      <w:r>
        <w:rPr>
          <w:color w:val="000000"/>
          <w:sz w:val="20"/>
          <w:szCs w:val="20"/>
          <w:lang w:val="id-ID"/>
        </w:rPr>
        <w:t xml:space="preserve">Camilan tradisional Indonesia adalah sebuah aset yang harus dijaga kelestariannya karena merupakan ciri khas bagi suatu daerah bahkan negeri, salah satunya camilan rengginang. Selain sebagai pelaku usaha, UMKM juga berperan penting dalam melestarikan produk-produk tradisional. Namun, </w:t>
      </w:r>
      <w:r w:rsidRPr="00C03DF1">
        <w:rPr>
          <w:color w:val="000000"/>
          <w:sz w:val="20"/>
          <w:szCs w:val="20"/>
          <w:lang w:val="id-ID"/>
        </w:rPr>
        <w:t>tampilan kemasan yang masih sederhana dan terlihat kurang menarik dapat mempengaruhi minat konsumen terhadap produk tersebut</w:t>
      </w:r>
      <w:r>
        <w:rPr>
          <w:color w:val="000000"/>
          <w:sz w:val="20"/>
          <w:szCs w:val="20"/>
          <w:lang w:val="id-ID"/>
        </w:rPr>
        <w:t xml:space="preserve">. </w:t>
      </w:r>
      <w:r w:rsidRPr="0044117C">
        <w:rPr>
          <w:color w:val="000000"/>
          <w:sz w:val="20"/>
          <w:szCs w:val="20"/>
          <w:lang w:val="id-ID"/>
        </w:rPr>
        <w:t xml:space="preserve">Tujuan dari penelitian ini adalah untuk melakukan perancangan desain kemasan rengginang berdasarkan preferensi konsumen. </w:t>
      </w:r>
      <w:r w:rsidRPr="0044117C">
        <w:rPr>
          <w:i/>
          <w:iCs/>
          <w:color w:val="000000"/>
          <w:sz w:val="20"/>
          <w:szCs w:val="20"/>
          <w:lang w:val="id-ID"/>
        </w:rPr>
        <w:t>Kansei Engineering</w:t>
      </w:r>
      <w:r w:rsidRPr="0044117C">
        <w:rPr>
          <w:color w:val="000000"/>
          <w:sz w:val="20"/>
          <w:szCs w:val="20"/>
          <w:lang w:val="id-ID"/>
        </w:rPr>
        <w:t xml:space="preserve"> merupakan salah satu metode pengembangan produk yang berorientasi terhadap preferensi konsumen dengan melibatkan </w:t>
      </w:r>
      <w:r w:rsidRPr="0044117C">
        <w:rPr>
          <w:i/>
          <w:iCs/>
          <w:color w:val="000000"/>
          <w:sz w:val="20"/>
          <w:szCs w:val="20"/>
          <w:lang w:val="id-ID"/>
        </w:rPr>
        <w:t>Kansei</w:t>
      </w:r>
      <w:r w:rsidRPr="0044117C">
        <w:rPr>
          <w:color w:val="000000"/>
          <w:sz w:val="20"/>
          <w:szCs w:val="20"/>
          <w:lang w:val="id-ID"/>
        </w:rPr>
        <w:t xml:space="preserve"> dari konsumen.</w:t>
      </w:r>
      <w:r>
        <w:rPr>
          <w:color w:val="000000"/>
          <w:sz w:val="20"/>
          <w:szCs w:val="20"/>
          <w:lang w:val="id-ID"/>
        </w:rPr>
        <w:t xml:space="preserve"> </w:t>
      </w:r>
      <w:r w:rsidRPr="0044117C">
        <w:rPr>
          <w:color w:val="000000"/>
          <w:sz w:val="20"/>
          <w:szCs w:val="20"/>
          <w:lang w:val="id-ID"/>
        </w:rPr>
        <w:t xml:space="preserve">Penelitian ini diawali dengan melakukan pengumpulan kata </w:t>
      </w:r>
      <w:r w:rsidRPr="0044117C">
        <w:rPr>
          <w:i/>
          <w:iCs/>
          <w:color w:val="000000"/>
          <w:sz w:val="20"/>
          <w:szCs w:val="20"/>
          <w:lang w:val="id-ID"/>
        </w:rPr>
        <w:t>Kansei</w:t>
      </w:r>
      <w:r>
        <w:rPr>
          <w:color w:val="000000"/>
          <w:sz w:val="20"/>
          <w:szCs w:val="20"/>
          <w:lang w:val="id-ID"/>
        </w:rPr>
        <w:t xml:space="preserve"> dan didapatkan 348 kata. </w:t>
      </w:r>
      <w:r w:rsidRPr="0044117C">
        <w:rPr>
          <w:color w:val="000000"/>
          <w:sz w:val="20"/>
          <w:szCs w:val="20"/>
          <w:lang w:val="id-ID"/>
        </w:rPr>
        <w:t>Kemudian melakukan</w:t>
      </w:r>
      <w:r>
        <w:rPr>
          <w:color w:val="000000"/>
          <w:sz w:val="20"/>
          <w:szCs w:val="20"/>
          <w:lang w:val="id-ID"/>
        </w:rPr>
        <w:t xml:space="preserve"> penyaringan menggunakan metode T</w:t>
      </w:r>
      <w:r w:rsidRPr="0044117C">
        <w:rPr>
          <w:color w:val="000000"/>
          <w:sz w:val="20"/>
          <w:szCs w:val="20"/>
          <w:lang w:val="id-ID"/>
        </w:rPr>
        <w:t xml:space="preserve">F-IDF untuk mendapatkan kata </w:t>
      </w:r>
      <w:r w:rsidRPr="0044117C">
        <w:rPr>
          <w:i/>
          <w:iCs/>
          <w:color w:val="000000"/>
          <w:sz w:val="20"/>
          <w:szCs w:val="20"/>
          <w:lang w:val="id-ID"/>
        </w:rPr>
        <w:t>Kansei</w:t>
      </w:r>
      <w:r w:rsidRPr="0044117C">
        <w:rPr>
          <w:color w:val="000000"/>
          <w:sz w:val="20"/>
          <w:szCs w:val="20"/>
          <w:lang w:val="id-ID"/>
        </w:rPr>
        <w:t xml:space="preserve"> terpilih dan didapatkan 34 kata </w:t>
      </w:r>
      <w:r w:rsidRPr="0044117C">
        <w:rPr>
          <w:i/>
          <w:iCs/>
          <w:color w:val="000000"/>
          <w:sz w:val="20"/>
          <w:szCs w:val="20"/>
          <w:lang w:val="id-ID"/>
        </w:rPr>
        <w:t>Kansei</w:t>
      </w:r>
      <w:r>
        <w:rPr>
          <w:i/>
          <w:iCs/>
          <w:color w:val="000000"/>
          <w:sz w:val="20"/>
          <w:szCs w:val="20"/>
          <w:lang w:val="id-ID"/>
        </w:rPr>
        <w:t xml:space="preserve"> </w:t>
      </w:r>
      <w:r w:rsidRPr="00774199">
        <w:rPr>
          <w:color w:val="000000"/>
          <w:sz w:val="20"/>
          <w:szCs w:val="20"/>
          <w:lang w:val="id-ID"/>
        </w:rPr>
        <w:t>yang</w:t>
      </w:r>
      <w:r w:rsidRPr="0044117C">
        <w:rPr>
          <w:color w:val="000000"/>
          <w:sz w:val="20"/>
          <w:szCs w:val="20"/>
          <w:lang w:val="id-ID"/>
        </w:rPr>
        <w:t xml:space="preserve"> terpilih</w:t>
      </w:r>
      <w:r>
        <w:rPr>
          <w:color w:val="000000"/>
          <w:sz w:val="20"/>
          <w:szCs w:val="20"/>
          <w:lang w:val="id-ID"/>
        </w:rPr>
        <w:t>.</w:t>
      </w:r>
      <w:r w:rsidRPr="00774199">
        <w:rPr>
          <w:color w:val="000000"/>
          <w:sz w:val="20"/>
          <w:szCs w:val="20"/>
          <w:lang w:val="id-ID"/>
        </w:rPr>
        <w:t xml:space="preserve"> </w:t>
      </w:r>
      <w:r w:rsidRPr="0044117C">
        <w:rPr>
          <w:color w:val="000000"/>
          <w:sz w:val="20"/>
          <w:szCs w:val="20"/>
          <w:lang w:val="id-ID"/>
        </w:rPr>
        <w:t xml:space="preserve">Berdasarkan hasil uji validitas dan reliabilitas, terdapat 33 kata </w:t>
      </w:r>
      <w:r w:rsidRPr="0044117C">
        <w:rPr>
          <w:i/>
          <w:iCs/>
          <w:color w:val="000000"/>
          <w:sz w:val="20"/>
          <w:szCs w:val="20"/>
          <w:lang w:val="id-ID"/>
        </w:rPr>
        <w:t>Kansei</w:t>
      </w:r>
      <w:r w:rsidRPr="0044117C">
        <w:rPr>
          <w:color w:val="000000"/>
          <w:sz w:val="20"/>
          <w:szCs w:val="20"/>
          <w:lang w:val="id-ID"/>
        </w:rPr>
        <w:t xml:space="preserve"> yang valid dan reliabel.</w:t>
      </w:r>
      <w:r w:rsidRPr="00774199">
        <w:rPr>
          <w:color w:val="000000"/>
          <w:sz w:val="20"/>
          <w:szCs w:val="20"/>
          <w:lang w:val="id-ID"/>
        </w:rPr>
        <w:t xml:space="preserve"> </w:t>
      </w:r>
      <w:r w:rsidRPr="0044117C">
        <w:rPr>
          <w:color w:val="000000"/>
          <w:sz w:val="20"/>
          <w:szCs w:val="20"/>
          <w:lang w:val="id-ID"/>
        </w:rPr>
        <w:t xml:space="preserve">Metode PCA digunakan untuk mereduksi kumpulan kata </w:t>
      </w:r>
      <w:r w:rsidRPr="0044117C">
        <w:rPr>
          <w:i/>
          <w:iCs/>
          <w:color w:val="000000"/>
          <w:sz w:val="20"/>
          <w:szCs w:val="20"/>
          <w:lang w:val="id-ID"/>
        </w:rPr>
        <w:t>Kansei</w:t>
      </w:r>
      <w:r w:rsidRPr="0044117C">
        <w:rPr>
          <w:color w:val="000000"/>
          <w:sz w:val="20"/>
          <w:szCs w:val="20"/>
          <w:lang w:val="id-ID"/>
        </w:rPr>
        <w:t xml:space="preserve"> dan didapatkan 2 PC sebagai k</w:t>
      </w:r>
      <w:r>
        <w:rPr>
          <w:color w:val="000000"/>
          <w:sz w:val="20"/>
          <w:szCs w:val="20"/>
          <w:lang w:val="id-ID"/>
        </w:rPr>
        <w:t>onsep desain yang diterjemahkan menjadi</w:t>
      </w:r>
      <w:r w:rsidRPr="0044117C">
        <w:rPr>
          <w:color w:val="000000"/>
          <w:sz w:val="20"/>
          <w:szCs w:val="20"/>
          <w:lang w:val="id-ID"/>
        </w:rPr>
        <w:t xml:space="preserve"> kesan </w:t>
      </w:r>
      <w:r w:rsidRPr="0044117C">
        <w:rPr>
          <w:i/>
          <w:iCs/>
          <w:color w:val="000000"/>
          <w:sz w:val="20"/>
          <w:szCs w:val="20"/>
          <w:lang w:val="id-ID"/>
        </w:rPr>
        <w:t>“Modern-Complicated”</w:t>
      </w:r>
      <w:r w:rsidRPr="0044117C">
        <w:rPr>
          <w:color w:val="000000"/>
          <w:sz w:val="20"/>
          <w:szCs w:val="20"/>
          <w:lang w:val="id-ID"/>
        </w:rPr>
        <w:t xml:space="preserve"> dan </w:t>
      </w:r>
      <w:r w:rsidRPr="0044117C">
        <w:rPr>
          <w:i/>
          <w:iCs/>
          <w:color w:val="000000"/>
          <w:sz w:val="20"/>
          <w:szCs w:val="20"/>
          <w:lang w:val="id-ID"/>
        </w:rPr>
        <w:t>“Attractive-Trusted”</w:t>
      </w:r>
      <w:r w:rsidRPr="0044117C">
        <w:rPr>
          <w:color w:val="000000"/>
          <w:sz w:val="20"/>
          <w:szCs w:val="20"/>
          <w:lang w:val="id-ID"/>
        </w:rPr>
        <w:t>.</w:t>
      </w:r>
      <w:r>
        <w:rPr>
          <w:color w:val="000000"/>
          <w:sz w:val="20"/>
          <w:szCs w:val="20"/>
          <w:lang w:val="id-ID"/>
        </w:rPr>
        <w:t xml:space="preserve"> K</w:t>
      </w:r>
      <w:r w:rsidRPr="0044117C">
        <w:rPr>
          <w:color w:val="000000"/>
          <w:sz w:val="20"/>
          <w:szCs w:val="20"/>
          <w:lang w:val="id-ID"/>
        </w:rPr>
        <w:t xml:space="preserve">emudian dilakukan analisis menggunakan QTT1 dan ditetapkan kesan </w:t>
      </w:r>
      <w:r w:rsidRPr="0044117C">
        <w:rPr>
          <w:i/>
          <w:iCs/>
          <w:color w:val="000000"/>
          <w:sz w:val="20"/>
          <w:szCs w:val="20"/>
          <w:lang w:val="id-ID"/>
        </w:rPr>
        <w:t>“Trusted”</w:t>
      </w:r>
      <w:r w:rsidRPr="0044117C">
        <w:rPr>
          <w:color w:val="000000"/>
          <w:sz w:val="20"/>
          <w:szCs w:val="20"/>
          <w:lang w:val="id-ID"/>
        </w:rPr>
        <w:t xml:space="preserve"> sebagai konsep perancangan kemasan rengginang karena memiliki nilai Multiple Rsquare lebih besar</w:t>
      </w:r>
      <w:r>
        <w:rPr>
          <w:color w:val="000000"/>
          <w:sz w:val="20"/>
          <w:szCs w:val="20"/>
          <w:lang w:val="id-ID"/>
        </w:rPr>
        <w:t xml:space="preserve">. </w:t>
      </w:r>
      <w:r w:rsidRPr="0044117C">
        <w:rPr>
          <w:color w:val="000000"/>
          <w:sz w:val="20"/>
          <w:szCs w:val="20"/>
          <w:lang w:val="id-ID"/>
        </w:rPr>
        <w:t xml:space="preserve">Hasil perancangan desain kemasan rengginang dalam bentuk </w:t>
      </w:r>
      <w:r w:rsidRPr="0044117C">
        <w:rPr>
          <w:i/>
          <w:iCs/>
          <w:color w:val="000000"/>
          <w:sz w:val="20"/>
          <w:szCs w:val="20"/>
          <w:lang w:val="id-ID"/>
        </w:rPr>
        <w:t>mock up</w:t>
      </w:r>
      <w:r w:rsidRPr="0044117C">
        <w:rPr>
          <w:color w:val="000000"/>
          <w:sz w:val="20"/>
          <w:szCs w:val="20"/>
          <w:lang w:val="id-ID"/>
        </w:rPr>
        <w:t xml:space="preserve">, dibuat berdasarkan elemen kemasan terpilih pada kesan </w:t>
      </w:r>
      <w:r w:rsidRPr="0044117C">
        <w:rPr>
          <w:i/>
          <w:iCs/>
          <w:color w:val="000000"/>
          <w:sz w:val="20"/>
          <w:szCs w:val="20"/>
          <w:lang w:val="id-ID"/>
        </w:rPr>
        <w:t>“Trusted”</w:t>
      </w:r>
      <w:r w:rsidRPr="0044117C">
        <w:rPr>
          <w:color w:val="000000"/>
          <w:sz w:val="20"/>
          <w:szCs w:val="20"/>
          <w:lang w:val="id-ID"/>
        </w:rPr>
        <w:t xml:space="preserve">. Elemen kemasan tersebut terdiri dari: material Rigid Plastik (X1.2), bentuk kemasan KKL Box (X2.5), bergaya desain Minimalis (X3.3), fitur tambahan Window (X4.2), tipografi Script (X5.3), elemen gambar Foto (X6.1), layout Simetris (X7.1), dan area desainnya </w:t>
      </w:r>
      <w:r w:rsidRPr="008C1579">
        <w:rPr>
          <w:i/>
          <w:iCs/>
          <w:color w:val="000000"/>
          <w:sz w:val="20"/>
          <w:szCs w:val="20"/>
          <w:lang w:val="id-ID"/>
        </w:rPr>
        <w:t>Direct Print on Material</w:t>
      </w:r>
      <w:r w:rsidRPr="0044117C">
        <w:rPr>
          <w:color w:val="000000"/>
          <w:sz w:val="20"/>
          <w:szCs w:val="20"/>
          <w:lang w:val="id-ID"/>
        </w:rPr>
        <w:t xml:space="preserve"> (X8.1).</w:t>
      </w:r>
    </w:p>
    <w:p w14:paraId="595AFD39" w14:textId="77777777" w:rsidR="00FB7CDF" w:rsidRDefault="00FB7CDF" w:rsidP="00FB7CDF">
      <w:pPr>
        <w:pBdr>
          <w:top w:val="nil"/>
          <w:left w:val="nil"/>
          <w:bottom w:val="nil"/>
          <w:right w:val="nil"/>
          <w:between w:val="nil"/>
        </w:pBdr>
        <w:jc w:val="both"/>
        <w:rPr>
          <w:color w:val="000000"/>
          <w:sz w:val="20"/>
          <w:szCs w:val="20"/>
          <w:lang w:val="id-ID"/>
        </w:rPr>
      </w:pPr>
    </w:p>
    <w:p w14:paraId="12B154D1" w14:textId="77777777" w:rsidR="00FB7CDF" w:rsidRDefault="00FB7CDF" w:rsidP="00FB7CDF">
      <w:pPr>
        <w:pBdr>
          <w:top w:val="nil"/>
          <w:left w:val="nil"/>
          <w:bottom w:val="nil"/>
          <w:right w:val="nil"/>
          <w:between w:val="nil"/>
        </w:pBdr>
        <w:spacing w:before="120" w:after="360"/>
        <w:jc w:val="center"/>
        <w:rPr>
          <w:i/>
          <w:color w:val="000000"/>
          <w:sz w:val="22"/>
          <w:szCs w:val="22"/>
          <w:lang w:val="id-ID"/>
        </w:rPr>
      </w:pPr>
      <w:r>
        <w:rPr>
          <w:b/>
          <w:i/>
          <w:color w:val="000000"/>
          <w:sz w:val="22"/>
          <w:szCs w:val="22"/>
        </w:rPr>
        <w:t xml:space="preserve">Kata </w:t>
      </w:r>
      <w:proofErr w:type="spellStart"/>
      <w:r>
        <w:rPr>
          <w:b/>
          <w:i/>
          <w:color w:val="000000"/>
          <w:sz w:val="22"/>
          <w:szCs w:val="22"/>
        </w:rPr>
        <w:t>kunci</w:t>
      </w:r>
      <w:proofErr w:type="spellEnd"/>
      <w:r>
        <w:rPr>
          <w:b/>
          <w:i/>
          <w:color w:val="000000"/>
          <w:sz w:val="22"/>
          <w:szCs w:val="22"/>
        </w:rPr>
        <w:t>:</w:t>
      </w:r>
      <w:r>
        <w:rPr>
          <w:i/>
          <w:color w:val="000000"/>
          <w:sz w:val="22"/>
          <w:szCs w:val="22"/>
        </w:rPr>
        <w:t xml:space="preserve"> </w:t>
      </w:r>
      <w:r>
        <w:rPr>
          <w:i/>
          <w:color w:val="000000"/>
          <w:sz w:val="22"/>
          <w:szCs w:val="22"/>
          <w:lang w:val="id-ID"/>
        </w:rPr>
        <w:t>desain kemasan, Kansei Engineering, PCA, rengginang, TF-IDF</w:t>
      </w:r>
    </w:p>
    <w:p w14:paraId="380F98FD" w14:textId="77777777" w:rsidR="00FB7CDF" w:rsidRDefault="00FB7CDF" w:rsidP="00FB7CDF">
      <w:pPr>
        <w:pBdr>
          <w:top w:val="nil"/>
          <w:left w:val="nil"/>
          <w:bottom w:val="nil"/>
          <w:right w:val="nil"/>
          <w:between w:val="nil"/>
        </w:pBdr>
        <w:spacing w:before="240" w:after="120"/>
        <w:jc w:val="center"/>
        <w:rPr>
          <w:b/>
          <w:i/>
          <w:smallCaps/>
          <w:color w:val="000000"/>
        </w:rPr>
      </w:pPr>
      <w:r>
        <w:rPr>
          <w:b/>
          <w:i/>
          <w:smallCaps/>
          <w:color w:val="000000"/>
        </w:rPr>
        <w:t xml:space="preserve">ABSTRACT </w:t>
      </w:r>
    </w:p>
    <w:p w14:paraId="496CEB31" w14:textId="77777777" w:rsidR="00FB7CDF" w:rsidRPr="00100F4B" w:rsidRDefault="00B60898" w:rsidP="00B60898">
      <w:pPr>
        <w:pBdr>
          <w:top w:val="nil"/>
          <w:left w:val="nil"/>
          <w:bottom w:val="nil"/>
          <w:right w:val="nil"/>
          <w:between w:val="nil"/>
        </w:pBdr>
        <w:jc w:val="both"/>
        <w:rPr>
          <w:i/>
          <w:color w:val="000000"/>
          <w:sz w:val="20"/>
          <w:szCs w:val="20"/>
          <w:lang w:val="id-ID"/>
        </w:rPr>
      </w:pPr>
      <w:r w:rsidRPr="00B60898">
        <w:rPr>
          <w:i/>
          <w:color w:val="000000"/>
          <w:sz w:val="20"/>
          <w:szCs w:val="20"/>
        </w:rPr>
        <w:t>Traditional Indonesian snacks are an asset that must be preserved because they are the characteristic of a region or e</w:t>
      </w:r>
      <w:r>
        <w:rPr>
          <w:i/>
          <w:color w:val="000000"/>
          <w:sz w:val="20"/>
          <w:szCs w:val="20"/>
        </w:rPr>
        <w:t xml:space="preserve">ven a country, one of which is </w:t>
      </w:r>
      <w:r>
        <w:rPr>
          <w:i/>
          <w:color w:val="000000"/>
          <w:sz w:val="20"/>
          <w:szCs w:val="20"/>
          <w:lang w:val="id-ID"/>
        </w:rPr>
        <w:t>rengginang</w:t>
      </w:r>
      <w:r w:rsidRPr="00B60898">
        <w:rPr>
          <w:i/>
          <w:color w:val="000000"/>
          <w:sz w:val="20"/>
          <w:szCs w:val="20"/>
        </w:rPr>
        <w:t xml:space="preserve"> snack. Apart from being business actors, MSMEs also play an important role in preserving traditional products. However, the appearance of the packaging that is still simple and looks less attractive can affect consumer interest to product. The purpose of this research is to design a </w:t>
      </w:r>
      <w:r>
        <w:rPr>
          <w:i/>
          <w:color w:val="000000"/>
          <w:sz w:val="20"/>
          <w:szCs w:val="20"/>
          <w:lang w:val="id-ID"/>
        </w:rPr>
        <w:t>rengginang</w:t>
      </w:r>
      <w:r w:rsidRPr="00B60898">
        <w:rPr>
          <w:i/>
          <w:color w:val="000000"/>
          <w:sz w:val="20"/>
          <w:szCs w:val="20"/>
        </w:rPr>
        <w:t xml:space="preserve"> packaging based on consumer preferences. </w:t>
      </w:r>
      <w:r>
        <w:rPr>
          <w:i/>
          <w:color w:val="000000"/>
          <w:sz w:val="20"/>
          <w:szCs w:val="20"/>
          <w:lang w:val="id-ID"/>
        </w:rPr>
        <w:t xml:space="preserve">Kansei </w:t>
      </w:r>
      <w:r w:rsidRPr="00B60898">
        <w:rPr>
          <w:i/>
          <w:color w:val="000000"/>
          <w:sz w:val="20"/>
          <w:szCs w:val="20"/>
        </w:rPr>
        <w:t xml:space="preserve">Engineering is a product development method that is oriented towards consumer preferences by involving </w:t>
      </w:r>
      <w:r>
        <w:rPr>
          <w:i/>
          <w:color w:val="000000"/>
          <w:sz w:val="20"/>
          <w:szCs w:val="20"/>
          <w:lang w:val="id-ID"/>
        </w:rPr>
        <w:t xml:space="preserve">Kansei </w:t>
      </w:r>
      <w:r w:rsidRPr="00B60898">
        <w:rPr>
          <w:i/>
          <w:color w:val="000000"/>
          <w:sz w:val="20"/>
          <w:szCs w:val="20"/>
        </w:rPr>
        <w:t xml:space="preserve">from consumers. This research was started by collecting </w:t>
      </w:r>
      <w:r>
        <w:rPr>
          <w:i/>
          <w:color w:val="000000"/>
          <w:sz w:val="20"/>
          <w:szCs w:val="20"/>
          <w:lang w:val="id-ID"/>
        </w:rPr>
        <w:t>Kansei</w:t>
      </w:r>
      <w:r w:rsidRPr="00B60898">
        <w:rPr>
          <w:i/>
          <w:color w:val="000000"/>
          <w:sz w:val="20"/>
          <w:szCs w:val="20"/>
        </w:rPr>
        <w:t xml:space="preserve"> words and 348 words were collected. Then filtering it using the TF-IDF method to get the selected </w:t>
      </w:r>
      <w:r>
        <w:rPr>
          <w:i/>
          <w:color w:val="000000"/>
          <w:sz w:val="20"/>
          <w:szCs w:val="20"/>
          <w:lang w:val="id-ID"/>
        </w:rPr>
        <w:t xml:space="preserve">Kansei </w:t>
      </w:r>
      <w:r w:rsidRPr="00B60898">
        <w:rPr>
          <w:i/>
          <w:color w:val="000000"/>
          <w:sz w:val="20"/>
          <w:szCs w:val="20"/>
        </w:rPr>
        <w:t xml:space="preserve">words and thus 34 selected </w:t>
      </w:r>
      <w:r>
        <w:rPr>
          <w:i/>
          <w:color w:val="000000"/>
          <w:sz w:val="20"/>
          <w:szCs w:val="20"/>
          <w:lang w:val="id-ID"/>
        </w:rPr>
        <w:t>Kansei</w:t>
      </w:r>
      <w:r w:rsidRPr="00B60898">
        <w:rPr>
          <w:i/>
          <w:color w:val="000000"/>
          <w:sz w:val="20"/>
          <w:szCs w:val="20"/>
        </w:rPr>
        <w:t xml:space="preserve"> words were obtained. Based on the results of the validity and reliability tests, there are 33 valid and reliable </w:t>
      </w:r>
      <w:r>
        <w:rPr>
          <w:i/>
          <w:color w:val="000000"/>
          <w:sz w:val="20"/>
          <w:szCs w:val="20"/>
          <w:lang w:val="id-ID"/>
        </w:rPr>
        <w:t xml:space="preserve">Kansei </w:t>
      </w:r>
      <w:r w:rsidRPr="00B60898">
        <w:rPr>
          <w:i/>
          <w:color w:val="000000"/>
          <w:sz w:val="20"/>
          <w:szCs w:val="20"/>
        </w:rPr>
        <w:t xml:space="preserve">words. The PCA method was used to reduce the </w:t>
      </w:r>
      <w:r>
        <w:rPr>
          <w:i/>
          <w:color w:val="000000"/>
          <w:sz w:val="20"/>
          <w:szCs w:val="20"/>
          <w:lang w:val="id-ID"/>
        </w:rPr>
        <w:t>Kansei</w:t>
      </w:r>
      <w:r w:rsidRPr="00B60898">
        <w:rPr>
          <w:i/>
          <w:color w:val="000000"/>
          <w:sz w:val="20"/>
          <w:szCs w:val="20"/>
        </w:rPr>
        <w:t xml:space="preserve"> word set and we managed to obtain 2 PCs as design concepts which were translated as "Modern-Complicated" and "Attractive-Trusted" impressions. Then an analysis was carried out using QTT1 and the impression of "Trusted" was determined as the design concept for the </w:t>
      </w:r>
      <w:r>
        <w:rPr>
          <w:i/>
          <w:color w:val="000000"/>
          <w:sz w:val="20"/>
          <w:szCs w:val="20"/>
          <w:lang w:val="id-ID"/>
        </w:rPr>
        <w:t xml:space="preserve">rengginang </w:t>
      </w:r>
      <w:r w:rsidRPr="00B60898">
        <w:rPr>
          <w:i/>
          <w:color w:val="000000"/>
          <w:sz w:val="20"/>
          <w:szCs w:val="20"/>
        </w:rPr>
        <w:t xml:space="preserve">packaging because it had a larger Multiple </w:t>
      </w:r>
      <w:r>
        <w:rPr>
          <w:i/>
          <w:color w:val="000000"/>
          <w:sz w:val="20"/>
          <w:szCs w:val="20"/>
          <w:lang w:val="id-ID"/>
        </w:rPr>
        <w:t>Rsquare</w:t>
      </w:r>
      <w:r w:rsidRPr="00B60898">
        <w:rPr>
          <w:i/>
          <w:color w:val="000000"/>
          <w:sz w:val="20"/>
          <w:szCs w:val="20"/>
        </w:rPr>
        <w:t xml:space="preserve"> value. The </w:t>
      </w:r>
      <w:r>
        <w:rPr>
          <w:i/>
          <w:color w:val="000000"/>
          <w:sz w:val="20"/>
          <w:szCs w:val="20"/>
          <w:lang w:val="id-ID"/>
        </w:rPr>
        <w:t>results of the rengginang packaging</w:t>
      </w:r>
      <w:r w:rsidRPr="00B60898">
        <w:rPr>
          <w:i/>
          <w:color w:val="000000"/>
          <w:sz w:val="20"/>
          <w:szCs w:val="20"/>
        </w:rPr>
        <w:t xml:space="preserve"> design in the form of a mockup was made based on the selected packaging elements on the "Trusted" impression. The packaging elements consist of: Rigid Plastic material (X1.2), KKL Box packaging form (X2.5), Minimalist design style (X3.3), Window additional </w:t>
      </w:r>
      <w:r w:rsidRPr="00B60898">
        <w:rPr>
          <w:i/>
          <w:color w:val="000000"/>
          <w:sz w:val="20"/>
          <w:szCs w:val="20"/>
        </w:rPr>
        <w:lastRenderedPageBreak/>
        <w:t>features (X4.2</w:t>
      </w:r>
      <w:r>
        <w:rPr>
          <w:i/>
          <w:color w:val="000000"/>
          <w:sz w:val="20"/>
          <w:szCs w:val="20"/>
        </w:rPr>
        <w:t>), Script typography (X5.3)</w:t>
      </w:r>
      <w:r w:rsidRPr="00B60898">
        <w:rPr>
          <w:i/>
          <w:color w:val="000000"/>
          <w:sz w:val="20"/>
          <w:szCs w:val="20"/>
        </w:rPr>
        <w:t>, Photo image elements (X6.1), Symmetric layouts (X7.1), and the design area Direct Print on Material (X8.1).</w:t>
      </w:r>
    </w:p>
    <w:p w14:paraId="72878300" w14:textId="77777777" w:rsidR="00FB7CDF" w:rsidRDefault="00FB7CDF" w:rsidP="00FB7CDF">
      <w:pPr>
        <w:pBdr>
          <w:top w:val="nil"/>
          <w:left w:val="nil"/>
          <w:bottom w:val="nil"/>
          <w:right w:val="nil"/>
          <w:between w:val="nil"/>
        </w:pBdr>
        <w:spacing w:before="120" w:after="360"/>
        <w:jc w:val="center"/>
        <w:rPr>
          <w:i/>
          <w:color w:val="000000"/>
          <w:sz w:val="22"/>
          <w:szCs w:val="22"/>
        </w:rPr>
      </w:pPr>
      <w:r>
        <w:rPr>
          <w:b/>
          <w:i/>
          <w:color w:val="000000"/>
          <w:sz w:val="22"/>
          <w:szCs w:val="22"/>
        </w:rPr>
        <w:t>Keywords:</w:t>
      </w:r>
      <w:r>
        <w:rPr>
          <w:i/>
          <w:color w:val="000000"/>
          <w:sz w:val="22"/>
          <w:szCs w:val="22"/>
        </w:rPr>
        <w:t xml:space="preserve"> </w:t>
      </w:r>
      <w:r>
        <w:rPr>
          <w:i/>
          <w:color w:val="000000"/>
          <w:sz w:val="22"/>
          <w:szCs w:val="22"/>
          <w:lang w:val="id-ID"/>
        </w:rPr>
        <w:t>packaging design, Kansei Engineering, PCA, rengginang, TF-IDF</w:t>
      </w:r>
      <w:r>
        <w:rPr>
          <w:i/>
          <w:color w:val="000000"/>
          <w:sz w:val="22"/>
          <w:szCs w:val="22"/>
        </w:rPr>
        <w:t>.</w:t>
      </w:r>
    </w:p>
    <w:p w14:paraId="53B98CC9" w14:textId="77777777" w:rsidR="00FB7CDF" w:rsidRDefault="00FB7CDF" w:rsidP="00FB7CDF">
      <w:pPr>
        <w:pBdr>
          <w:top w:val="nil"/>
          <w:left w:val="nil"/>
          <w:bottom w:val="nil"/>
          <w:right w:val="nil"/>
          <w:between w:val="nil"/>
        </w:pBdr>
        <w:spacing w:before="240" w:after="120"/>
        <w:jc w:val="both"/>
        <w:rPr>
          <w:b/>
          <w:smallCaps/>
          <w:color w:val="000000"/>
          <w:lang w:val="id-ID"/>
        </w:rPr>
      </w:pPr>
      <w:r>
        <w:rPr>
          <w:b/>
          <w:smallCaps/>
          <w:color w:val="000000"/>
        </w:rPr>
        <w:t xml:space="preserve">PENDAHULUAN </w:t>
      </w:r>
    </w:p>
    <w:p w14:paraId="105AE98B" w14:textId="500EFF4A" w:rsidR="00B60898" w:rsidRDefault="00FB7CDF" w:rsidP="00B60898">
      <w:pPr>
        <w:pBdr>
          <w:top w:val="nil"/>
          <w:left w:val="nil"/>
          <w:bottom w:val="nil"/>
          <w:right w:val="nil"/>
          <w:between w:val="nil"/>
        </w:pBdr>
        <w:spacing w:before="240" w:after="120"/>
        <w:ind w:firstLine="720"/>
        <w:jc w:val="both"/>
        <w:rPr>
          <w:b/>
          <w:smallCaps/>
          <w:color w:val="000000"/>
          <w:lang w:val="id-ID"/>
        </w:rPr>
      </w:pPr>
      <w:r>
        <w:rPr>
          <w:color w:val="000000"/>
          <w:lang w:val="id-ID"/>
        </w:rPr>
        <w:t>Indonesia dikenal sebagai sebuah negara yang memiliki kekayaan sumber daya alam melimpah serta beragam suku dan budaya. Keberagaman tersebut dapat dijumpai pula pada sektor kuliner tradisional. Jenis</w:t>
      </w:r>
      <w:r w:rsidRPr="00EB55F7">
        <w:rPr>
          <w:color w:val="000000"/>
          <w:lang w:val="id-ID"/>
        </w:rPr>
        <w:t xml:space="preserve"> kuliner tradisional Indonesia terbagi menjadi dua kategori besar, yaitu makanan berat dan makanan ringan [1]</w:t>
      </w:r>
      <w:r>
        <w:rPr>
          <w:color w:val="000000"/>
          <w:lang w:val="id-ID"/>
        </w:rPr>
        <w:t xml:space="preserve">. Salah satu makanan ringan/camilan tradisional tersebut adalah rengginang. </w:t>
      </w:r>
      <w:r w:rsidRPr="00EB55F7">
        <w:rPr>
          <w:color w:val="000000"/>
          <w:lang w:val="id-ID"/>
        </w:rPr>
        <w:t xml:space="preserve">Rengginang merupakan salah satu makanan tradisional khas Indonesia, dan umumnya paling banyak kita jumpai di pulau Jawa. </w:t>
      </w:r>
      <w:r>
        <w:rPr>
          <w:color w:val="000000"/>
          <w:lang w:val="id-ID"/>
        </w:rPr>
        <w:t>Menurut [2]</w:t>
      </w:r>
      <w:r w:rsidR="002445A9">
        <w:rPr>
          <w:color w:val="000000"/>
        </w:rPr>
        <w:t>,</w:t>
      </w:r>
      <w:r>
        <w:rPr>
          <w:color w:val="000000"/>
          <w:lang w:val="id-ID"/>
        </w:rPr>
        <w:t xml:space="preserve"> </w:t>
      </w:r>
      <w:r w:rsidRPr="00EB55F7">
        <w:rPr>
          <w:color w:val="000000"/>
          <w:lang w:val="id-ID"/>
        </w:rPr>
        <w:t>rengginang adalah makanan ringan berbahan dasar beras ketan yang berbentuk bulat pipih dengan diameter 5-7 cm, memiliki rasa yang gurih dan bertesktur renyah setelah digoreng.</w:t>
      </w:r>
      <w:r>
        <w:rPr>
          <w:color w:val="000000"/>
          <w:lang w:val="id-ID"/>
        </w:rPr>
        <w:t xml:space="preserve"> </w:t>
      </w:r>
    </w:p>
    <w:p w14:paraId="0ABE29E7" w14:textId="77777777" w:rsidR="00B60898" w:rsidRDefault="00FB7CDF" w:rsidP="00B60898">
      <w:pPr>
        <w:pBdr>
          <w:top w:val="nil"/>
          <w:left w:val="nil"/>
          <w:bottom w:val="nil"/>
          <w:right w:val="nil"/>
          <w:between w:val="nil"/>
        </w:pBdr>
        <w:spacing w:after="120"/>
        <w:ind w:firstLine="720"/>
        <w:jc w:val="both"/>
        <w:rPr>
          <w:b/>
          <w:smallCaps/>
          <w:color w:val="000000"/>
          <w:lang w:val="id-ID"/>
        </w:rPr>
      </w:pPr>
      <w:r w:rsidRPr="00343DCB">
        <w:rPr>
          <w:color w:val="000000"/>
          <w:lang w:val="id-ID"/>
        </w:rPr>
        <w:t>Seiring dengan perkembangan zaman, keberadaan camilan tradisional nampaknya sudah mulai tergeser oleh keberadaan camilan modern</w:t>
      </w:r>
      <w:r>
        <w:rPr>
          <w:color w:val="000000"/>
          <w:lang w:val="id-ID"/>
        </w:rPr>
        <w:t>. Maka dari itu, perlu untuk kita lestarikan dan pertahankan keberadaan</w:t>
      </w:r>
      <w:r w:rsidRPr="00343DCB">
        <w:rPr>
          <w:color w:val="000000"/>
          <w:lang w:val="id-ID"/>
        </w:rPr>
        <w:t xml:space="preserve"> camilan tradisional </w:t>
      </w:r>
      <w:r>
        <w:rPr>
          <w:color w:val="000000"/>
          <w:lang w:val="id-ID"/>
        </w:rPr>
        <w:t xml:space="preserve">tersebut </w:t>
      </w:r>
      <w:r w:rsidRPr="00343DCB">
        <w:rPr>
          <w:color w:val="000000"/>
          <w:lang w:val="id-ID"/>
        </w:rPr>
        <w:t>di era modernisasi saat ini, khus</w:t>
      </w:r>
      <w:r>
        <w:rPr>
          <w:color w:val="000000"/>
          <w:lang w:val="id-ID"/>
        </w:rPr>
        <w:t xml:space="preserve">usnya untuk camilan rengginang. </w:t>
      </w:r>
      <w:r w:rsidRPr="00343DCB">
        <w:rPr>
          <w:color w:val="000000"/>
          <w:lang w:val="id-ID"/>
        </w:rPr>
        <w:t xml:space="preserve">Upaya untuk </w:t>
      </w:r>
      <w:r>
        <w:rPr>
          <w:color w:val="000000"/>
          <w:lang w:val="id-ID"/>
        </w:rPr>
        <w:t>melestarikan dan menjaga eksistensi produk</w:t>
      </w:r>
      <w:r w:rsidRPr="00343DCB">
        <w:rPr>
          <w:color w:val="000000"/>
          <w:lang w:val="id-ID"/>
        </w:rPr>
        <w:t xml:space="preserve"> rengginang sudah mulai dilakukan oleh beberapa UMKM (Usaha Mikro Kecil Menengah), salah satunya UMKM Rengginang Capit.</w:t>
      </w:r>
      <w:r>
        <w:rPr>
          <w:color w:val="000000"/>
          <w:lang w:val="id-ID"/>
        </w:rPr>
        <w:t xml:space="preserve"> </w:t>
      </w:r>
      <w:r w:rsidRPr="00343DCB">
        <w:rPr>
          <w:color w:val="000000"/>
          <w:lang w:val="id-ID"/>
        </w:rPr>
        <w:t xml:space="preserve">Di era globalisasi </w:t>
      </w:r>
      <w:r>
        <w:rPr>
          <w:color w:val="000000"/>
          <w:lang w:val="id-ID"/>
        </w:rPr>
        <w:t xml:space="preserve">seperti </w:t>
      </w:r>
      <w:r w:rsidRPr="00343DCB">
        <w:rPr>
          <w:color w:val="000000"/>
          <w:lang w:val="id-ID"/>
        </w:rPr>
        <w:t xml:space="preserve">saat ini, persaingan dalam </w:t>
      </w:r>
      <w:r>
        <w:rPr>
          <w:color w:val="000000"/>
          <w:lang w:val="id-ID"/>
        </w:rPr>
        <w:t xml:space="preserve">bidang usaha semakin ketat, </w:t>
      </w:r>
      <w:r w:rsidRPr="00343DCB">
        <w:rPr>
          <w:color w:val="000000"/>
          <w:lang w:val="id-ID"/>
        </w:rPr>
        <w:t xml:space="preserve">para pelaku usaha dituntut untuk selalu </w:t>
      </w:r>
      <w:r>
        <w:rPr>
          <w:color w:val="000000"/>
          <w:lang w:val="id-ID"/>
        </w:rPr>
        <w:t xml:space="preserve">berinovasi serta </w:t>
      </w:r>
      <w:r w:rsidRPr="00343DCB">
        <w:rPr>
          <w:color w:val="000000"/>
          <w:lang w:val="id-ID"/>
        </w:rPr>
        <w:t xml:space="preserve">menciptakan ide-ide kreatif </w:t>
      </w:r>
      <w:r>
        <w:rPr>
          <w:color w:val="000000"/>
          <w:lang w:val="id-ID"/>
        </w:rPr>
        <w:t>untuk</w:t>
      </w:r>
      <w:r w:rsidRPr="00343DCB">
        <w:rPr>
          <w:color w:val="000000"/>
          <w:lang w:val="id-ID"/>
        </w:rPr>
        <w:t xml:space="preserve"> bers</w:t>
      </w:r>
      <w:r>
        <w:rPr>
          <w:color w:val="000000"/>
          <w:lang w:val="id-ID"/>
        </w:rPr>
        <w:t>aing dengan kompetitor lainnya</w:t>
      </w:r>
      <w:r w:rsidRPr="002226E4">
        <w:rPr>
          <w:color w:val="000000"/>
          <w:lang w:val="id-ID"/>
        </w:rPr>
        <w:t xml:space="preserve">. </w:t>
      </w:r>
      <w:r>
        <w:rPr>
          <w:color w:val="000000"/>
          <w:lang w:val="id-ID"/>
        </w:rPr>
        <w:t>Salah satu upaya yang dapat dilakukan yaitu dengan melakukan inovasi pada kemasan.</w:t>
      </w:r>
      <w:r w:rsidRPr="002226E4">
        <w:rPr>
          <w:color w:val="000000"/>
          <w:lang w:val="id-ID"/>
        </w:rPr>
        <w:t xml:space="preserve"> </w:t>
      </w:r>
      <w:r>
        <w:rPr>
          <w:color w:val="000000"/>
          <w:lang w:val="id-ID"/>
        </w:rPr>
        <w:t>K</w:t>
      </w:r>
      <w:r w:rsidRPr="002226E4">
        <w:rPr>
          <w:color w:val="000000"/>
          <w:lang w:val="id-ID"/>
        </w:rPr>
        <w:t xml:space="preserve">emasan yang digunakan </w:t>
      </w:r>
      <w:r>
        <w:rPr>
          <w:color w:val="000000"/>
          <w:lang w:val="id-ID"/>
        </w:rPr>
        <w:t xml:space="preserve">saat ini </w:t>
      </w:r>
      <w:r w:rsidRPr="002226E4">
        <w:rPr>
          <w:color w:val="000000"/>
          <w:lang w:val="id-ID"/>
        </w:rPr>
        <w:t xml:space="preserve">oleh UMKM Rengginang Capit hanya </w:t>
      </w:r>
      <w:r>
        <w:rPr>
          <w:color w:val="000000"/>
          <w:lang w:val="id-ID"/>
        </w:rPr>
        <w:t>menggunakan</w:t>
      </w:r>
      <w:r w:rsidRPr="002226E4">
        <w:rPr>
          <w:color w:val="000000"/>
          <w:lang w:val="id-ID"/>
        </w:rPr>
        <w:t xml:space="preserve"> plastik transparan dan l</w:t>
      </w:r>
      <w:r>
        <w:rPr>
          <w:color w:val="000000"/>
          <w:lang w:val="id-ID"/>
        </w:rPr>
        <w:t>abel</w:t>
      </w:r>
      <w:r w:rsidRPr="002226E4">
        <w:rPr>
          <w:color w:val="000000"/>
          <w:lang w:val="id-ID"/>
        </w:rPr>
        <w:t xml:space="preserve"> stiker berwarna hitam putih, sehingga kurang </w:t>
      </w:r>
      <w:r>
        <w:rPr>
          <w:color w:val="000000"/>
          <w:lang w:val="id-ID"/>
        </w:rPr>
        <w:t>menjadi daya tarik bagi konsumen</w:t>
      </w:r>
      <w:r w:rsidRPr="002226E4">
        <w:rPr>
          <w:color w:val="000000"/>
          <w:lang w:val="id-ID"/>
        </w:rPr>
        <w:t xml:space="preserve">. </w:t>
      </w:r>
      <w:r>
        <w:rPr>
          <w:color w:val="000000"/>
          <w:lang w:val="id-ID"/>
        </w:rPr>
        <w:t>Menurut [3] t</w:t>
      </w:r>
      <w:r w:rsidRPr="002226E4">
        <w:rPr>
          <w:color w:val="000000"/>
          <w:lang w:val="id-ID"/>
        </w:rPr>
        <w:t xml:space="preserve">ampilan kemasan yang rapih </w:t>
      </w:r>
      <w:r>
        <w:rPr>
          <w:color w:val="000000"/>
          <w:lang w:val="id-ID"/>
        </w:rPr>
        <w:t>dengan desain yang</w:t>
      </w:r>
      <w:r w:rsidRPr="002226E4">
        <w:rPr>
          <w:color w:val="000000"/>
          <w:lang w:val="id-ID"/>
        </w:rPr>
        <w:t xml:space="preserve"> menarik akan lebih cenderung dipilih oleh konsumen, meskipun harganya menjadi lebih mahal</w:t>
      </w:r>
      <w:r>
        <w:rPr>
          <w:color w:val="000000"/>
          <w:lang w:val="id-ID"/>
        </w:rPr>
        <w:t>.</w:t>
      </w:r>
    </w:p>
    <w:p w14:paraId="3C5A436F" w14:textId="014E9C11" w:rsidR="00B60898" w:rsidRDefault="00FB7CDF" w:rsidP="00B60898">
      <w:pPr>
        <w:pBdr>
          <w:top w:val="nil"/>
          <w:left w:val="nil"/>
          <w:bottom w:val="nil"/>
          <w:right w:val="nil"/>
          <w:between w:val="nil"/>
        </w:pBdr>
        <w:spacing w:after="120"/>
        <w:ind w:firstLine="720"/>
        <w:jc w:val="both"/>
        <w:rPr>
          <w:b/>
          <w:smallCaps/>
          <w:color w:val="000000"/>
          <w:lang w:val="id-ID"/>
        </w:rPr>
      </w:pPr>
      <w:r>
        <w:rPr>
          <w:color w:val="000000"/>
          <w:lang w:val="id-ID"/>
        </w:rPr>
        <w:t>Dalam p</w:t>
      </w:r>
      <w:r w:rsidRPr="002226E4">
        <w:rPr>
          <w:color w:val="000000"/>
          <w:lang w:val="id-ID"/>
        </w:rPr>
        <w:t xml:space="preserve">engembangan </w:t>
      </w:r>
      <w:r>
        <w:rPr>
          <w:color w:val="000000"/>
          <w:lang w:val="id-ID"/>
        </w:rPr>
        <w:t xml:space="preserve">produk atau </w:t>
      </w:r>
      <w:r w:rsidRPr="002226E4">
        <w:rPr>
          <w:color w:val="000000"/>
          <w:lang w:val="id-ID"/>
        </w:rPr>
        <w:t>kemasan</w:t>
      </w:r>
      <w:r>
        <w:rPr>
          <w:color w:val="000000"/>
          <w:lang w:val="id-ID"/>
        </w:rPr>
        <w:t xml:space="preserve">, perlu adanya keterlibatan preferensi konsumen agar </w:t>
      </w:r>
      <w:r w:rsidRPr="00F20073">
        <w:rPr>
          <w:color w:val="000000"/>
          <w:lang w:val="id-ID"/>
        </w:rPr>
        <w:t>lebih memikat</w:t>
      </w:r>
      <w:r>
        <w:rPr>
          <w:color w:val="000000"/>
          <w:lang w:val="id-ID"/>
        </w:rPr>
        <w:t xml:space="preserve"> </w:t>
      </w:r>
      <w:r w:rsidRPr="00F20073">
        <w:rPr>
          <w:color w:val="000000"/>
          <w:lang w:val="id-ID"/>
        </w:rPr>
        <w:t>dari sisi emosi dan perasaan</w:t>
      </w:r>
      <w:r>
        <w:rPr>
          <w:color w:val="000000"/>
          <w:lang w:val="id-ID"/>
        </w:rPr>
        <w:t xml:space="preserve"> konsumen. </w:t>
      </w:r>
      <w:proofErr w:type="spellStart"/>
      <w:r w:rsidR="002445A9">
        <w:rPr>
          <w:color w:val="000000"/>
        </w:rPr>
        <w:t>Menurut</w:t>
      </w:r>
      <w:proofErr w:type="spellEnd"/>
      <w:r w:rsidR="002445A9">
        <w:rPr>
          <w:color w:val="000000"/>
        </w:rPr>
        <w:t xml:space="preserve"> </w:t>
      </w:r>
      <w:r w:rsidR="002444EC">
        <w:rPr>
          <w:color w:val="000000"/>
          <w:lang w:val="id-ID"/>
        </w:rPr>
        <w:t>[4]</w:t>
      </w:r>
      <w:r w:rsidR="002445A9">
        <w:rPr>
          <w:color w:val="000000"/>
        </w:rPr>
        <w:t>,</w:t>
      </w:r>
      <w:r w:rsidRPr="00E72D45">
        <w:rPr>
          <w:color w:val="000000"/>
          <w:lang w:val="id-ID"/>
        </w:rPr>
        <w:t xml:space="preserve"> mengatakan bahwa kepuasan konsumen akan tercipta apabila produk yang dibuat sudah sesuai dengan preferensi serta kebutuhan konsumen sehingga mereka akan memutuskan untuk memilih produk tersebut</w:t>
      </w:r>
      <w:r>
        <w:rPr>
          <w:color w:val="000000"/>
          <w:lang w:val="id-ID"/>
        </w:rPr>
        <w:t xml:space="preserve">. Salah satu metode pengembangan produk yang berorientasi terhadap preferensi konsumen adalah </w:t>
      </w:r>
      <w:r w:rsidRPr="00AC745D">
        <w:rPr>
          <w:i/>
          <w:iCs/>
          <w:color w:val="000000"/>
          <w:lang w:val="id-ID"/>
        </w:rPr>
        <w:t>Kansei Engineering</w:t>
      </w:r>
      <w:r>
        <w:rPr>
          <w:i/>
          <w:iCs/>
          <w:color w:val="000000"/>
          <w:lang w:val="id-ID"/>
        </w:rPr>
        <w:t>.</w:t>
      </w:r>
      <w:r>
        <w:rPr>
          <w:color w:val="000000"/>
          <w:lang w:val="id-ID"/>
        </w:rPr>
        <w:t xml:space="preserve"> Metode </w:t>
      </w:r>
      <w:r w:rsidRPr="00E8678D">
        <w:rPr>
          <w:i/>
          <w:iCs/>
          <w:color w:val="000000"/>
          <w:lang w:val="id-ID"/>
        </w:rPr>
        <w:t>Kansei Engineering</w:t>
      </w:r>
      <w:r>
        <w:rPr>
          <w:color w:val="000000"/>
          <w:lang w:val="id-ID"/>
        </w:rPr>
        <w:t xml:space="preserve"> diperkenalkan pertama kali oleh Prof. Mitsuo Nagamachi pada tahun 1970-an. </w:t>
      </w:r>
      <w:r w:rsidRPr="00C24987">
        <w:rPr>
          <w:i/>
          <w:iCs/>
          <w:color w:val="000000"/>
          <w:lang w:val="id-ID"/>
        </w:rPr>
        <w:t>Kansei Engineering</w:t>
      </w:r>
      <w:r>
        <w:rPr>
          <w:color w:val="000000"/>
          <w:lang w:val="id-ID"/>
        </w:rPr>
        <w:t xml:space="preserve"> merupakan sebuah teknologi dalam pengembangan produk yang </w:t>
      </w:r>
      <w:r w:rsidRPr="00E64B37">
        <w:rPr>
          <w:color w:val="000000"/>
          <w:lang w:val="id-ID"/>
        </w:rPr>
        <w:t>melibatkan preferensi</w:t>
      </w:r>
      <w:r>
        <w:rPr>
          <w:color w:val="000000"/>
          <w:lang w:val="id-ID"/>
        </w:rPr>
        <w:t xml:space="preserve"> konsumen dan menerjemahkannya ke dalam parameter desain produk. </w:t>
      </w:r>
      <w:r w:rsidRPr="002D1448">
        <w:rPr>
          <w:color w:val="000000"/>
          <w:lang w:val="id-ID"/>
        </w:rPr>
        <w:t xml:space="preserve">Preferensi konsumen </w:t>
      </w:r>
      <w:r>
        <w:rPr>
          <w:color w:val="000000"/>
          <w:lang w:val="id-ID"/>
        </w:rPr>
        <w:t xml:space="preserve">tersebut </w:t>
      </w:r>
      <w:r w:rsidRPr="002D1448">
        <w:rPr>
          <w:color w:val="000000"/>
          <w:lang w:val="id-ID"/>
        </w:rPr>
        <w:t xml:space="preserve">dapat </w:t>
      </w:r>
      <w:r>
        <w:rPr>
          <w:color w:val="000000"/>
          <w:lang w:val="id-ID"/>
        </w:rPr>
        <w:t>ditampilkan melalui</w:t>
      </w:r>
      <w:r w:rsidRPr="002D1448">
        <w:rPr>
          <w:color w:val="000000"/>
          <w:lang w:val="id-ID"/>
        </w:rPr>
        <w:t xml:space="preserve"> ungkapan perasaan</w:t>
      </w:r>
      <w:r>
        <w:rPr>
          <w:color w:val="000000"/>
          <w:lang w:val="id-ID"/>
        </w:rPr>
        <w:t>, emosional atau citra</w:t>
      </w:r>
      <w:r w:rsidRPr="002D1448">
        <w:rPr>
          <w:color w:val="000000"/>
          <w:lang w:val="id-ID"/>
        </w:rPr>
        <w:t xml:space="preserve"> konsumen terhadap suatu produk</w:t>
      </w:r>
      <w:r>
        <w:rPr>
          <w:color w:val="000000"/>
          <w:lang w:val="id-ID"/>
        </w:rPr>
        <w:t xml:space="preserve"> </w:t>
      </w:r>
      <w:r w:rsidRPr="002D1448">
        <w:rPr>
          <w:color w:val="000000"/>
          <w:lang w:val="id-ID"/>
        </w:rPr>
        <w:t>(</w:t>
      </w:r>
      <w:r w:rsidRPr="002D1448">
        <w:rPr>
          <w:i/>
          <w:iCs/>
          <w:color w:val="000000"/>
          <w:lang w:val="id-ID"/>
        </w:rPr>
        <w:t>Kansei</w:t>
      </w:r>
      <w:r w:rsidRPr="002D1448">
        <w:rPr>
          <w:color w:val="000000"/>
          <w:lang w:val="id-ID"/>
        </w:rPr>
        <w:t xml:space="preserve"> konsumen)</w:t>
      </w:r>
      <w:r w:rsidR="002445A9">
        <w:rPr>
          <w:color w:val="000000"/>
        </w:rPr>
        <w:t xml:space="preserve"> </w:t>
      </w:r>
      <w:r>
        <w:rPr>
          <w:color w:val="000000"/>
          <w:lang w:val="id-ID"/>
        </w:rPr>
        <w:t>[5]</w:t>
      </w:r>
      <w:r w:rsidRPr="002D1448">
        <w:rPr>
          <w:color w:val="000000"/>
          <w:lang w:val="id-ID"/>
        </w:rPr>
        <w:t>.</w:t>
      </w:r>
      <w:r>
        <w:rPr>
          <w:color w:val="000000"/>
          <w:lang w:val="id-ID"/>
        </w:rPr>
        <w:t xml:space="preserve"> Penerapan metode ini dalam pengembangan produk atau kemasan dinilai sangat sukses diantaranya seperti: kemasan bahan dapur serbuk</w:t>
      </w:r>
      <w:r w:rsidR="002445A9">
        <w:rPr>
          <w:color w:val="000000"/>
        </w:rPr>
        <w:t xml:space="preserve"> </w:t>
      </w:r>
      <w:r>
        <w:rPr>
          <w:color w:val="000000"/>
          <w:lang w:val="id-ID"/>
        </w:rPr>
        <w:t>[6], kemasan intip[7], kemasan kerupuk ikan</w:t>
      </w:r>
      <w:r w:rsidR="002445A9">
        <w:rPr>
          <w:color w:val="000000"/>
        </w:rPr>
        <w:t xml:space="preserve"> </w:t>
      </w:r>
      <w:r>
        <w:rPr>
          <w:color w:val="000000"/>
          <w:lang w:val="id-ID"/>
        </w:rPr>
        <w:t xml:space="preserve">[8], kemasan </w:t>
      </w:r>
      <w:r w:rsidRPr="008D5B5F">
        <w:rPr>
          <w:i/>
          <w:iCs/>
          <w:color w:val="000000"/>
          <w:lang w:val="id-ID"/>
        </w:rPr>
        <w:t>jelly drink</w:t>
      </w:r>
      <w:r w:rsidR="002445A9">
        <w:rPr>
          <w:i/>
          <w:iCs/>
          <w:color w:val="000000"/>
        </w:rPr>
        <w:t xml:space="preserve"> </w:t>
      </w:r>
      <w:r>
        <w:rPr>
          <w:color w:val="000000"/>
          <w:lang w:val="id-ID"/>
        </w:rPr>
        <w:t xml:space="preserve">[5], hingga produk berupa aplikasi </w:t>
      </w:r>
      <w:r w:rsidRPr="008D5B5F">
        <w:rPr>
          <w:i/>
          <w:iCs/>
          <w:color w:val="000000"/>
          <w:lang w:val="id-ID"/>
        </w:rPr>
        <w:t>Interface E-Kinerja</w:t>
      </w:r>
      <w:r w:rsidR="002445A9">
        <w:rPr>
          <w:i/>
          <w:iCs/>
          <w:color w:val="000000"/>
        </w:rPr>
        <w:t xml:space="preserve"> </w:t>
      </w:r>
      <w:r>
        <w:rPr>
          <w:color w:val="000000"/>
          <w:lang w:val="id-ID"/>
        </w:rPr>
        <w:t>[9], dan masih banyak lainnya.</w:t>
      </w:r>
    </w:p>
    <w:p w14:paraId="5508CC26" w14:textId="55432D5F" w:rsidR="00FB7CDF" w:rsidRDefault="00FB7CDF" w:rsidP="003A28EB">
      <w:pPr>
        <w:pBdr>
          <w:top w:val="nil"/>
          <w:left w:val="nil"/>
          <w:bottom w:val="nil"/>
          <w:right w:val="nil"/>
          <w:between w:val="nil"/>
        </w:pBdr>
        <w:spacing w:after="120"/>
        <w:ind w:firstLine="720"/>
        <w:jc w:val="both"/>
        <w:rPr>
          <w:color w:val="000000"/>
        </w:rPr>
      </w:pPr>
      <w:r>
        <w:rPr>
          <w:color w:val="000000"/>
          <w:lang w:val="id-ID"/>
        </w:rPr>
        <w:lastRenderedPageBreak/>
        <w:t xml:space="preserve">Berdasarkan permasalahan di atas, maka tujuan dilakukannya penelitian ini adalah untuk mengembangkan dan merancang desain kemasan produk rengginang UMKM Rengginang Capit menggunakan metode </w:t>
      </w:r>
      <w:r w:rsidRPr="00F81D25">
        <w:rPr>
          <w:i/>
          <w:iCs/>
          <w:color w:val="000000"/>
          <w:lang w:val="id-ID"/>
        </w:rPr>
        <w:t>Kansei Engineering</w:t>
      </w:r>
      <w:r>
        <w:rPr>
          <w:i/>
          <w:iCs/>
          <w:color w:val="000000"/>
          <w:lang w:val="id-ID"/>
        </w:rPr>
        <w:t>.</w:t>
      </w:r>
      <w:r>
        <w:rPr>
          <w:color w:val="000000"/>
          <w:lang w:val="id-ID"/>
        </w:rPr>
        <w:t xml:space="preserve"> Penerapan </w:t>
      </w:r>
      <w:r w:rsidRPr="00EC5707">
        <w:rPr>
          <w:i/>
          <w:iCs/>
          <w:color w:val="000000"/>
          <w:lang w:val="id-ID"/>
        </w:rPr>
        <w:t>Kansei Engineering</w:t>
      </w:r>
      <w:r>
        <w:rPr>
          <w:color w:val="000000"/>
          <w:lang w:val="id-ID"/>
        </w:rPr>
        <w:t xml:space="preserve"> pada penelitian ini, dikombinasikan dengan beberapa metode pendukung lainnya seperti, metode TF-IDF untuk mendapatkan kata </w:t>
      </w:r>
      <w:r w:rsidRPr="00006714">
        <w:rPr>
          <w:i/>
          <w:iCs/>
          <w:color w:val="000000"/>
          <w:lang w:val="id-ID"/>
        </w:rPr>
        <w:t>Kansei</w:t>
      </w:r>
      <w:r>
        <w:rPr>
          <w:color w:val="000000"/>
          <w:lang w:val="id-ID"/>
        </w:rPr>
        <w:t xml:space="preserve"> terpilih berdasarkan nilai bobotnya, metode PCA untuk menentukan konsep desain kemasan, dan metode QTT1 untuk menentukan elemen desain. </w:t>
      </w:r>
      <w:proofErr w:type="spellStart"/>
      <w:r w:rsidR="005F2F17">
        <w:rPr>
          <w:color w:val="000000"/>
        </w:rPr>
        <w:t>Penelitian</w:t>
      </w:r>
      <w:proofErr w:type="spellEnd"/>
      <w:r w:rsidR="005F2F17">
        <w:rPr>
          <w:color w:val="000000"/>
        </w:rPr>
        <w:t xml:space="preserve"> </w:t>
      </w:r>
      <w:proofErr w:type="spellStart"/>
      <w:r w:rsidR="005F2F17">
        <w:rPr>
          <w:color w:val="000000"/>
        </w:rPr>
        <w:t>ini</w:t>
      </w:r>
      <w:proofErr w:type="spellEnd"/>
      <w:r w:rsidR="005F2F17">
        <w:rPr>
          <w:color w:val="000000"/>
        </w:rPr>
        <w:t xml:space="preserve"> </w:t>
      </w:r>
      <w:proofErr w:type="spellStart"/>
      <w:r w:rsidR="005F2F17">
        <w:rPr>
          <w:color w:val="000000"/>
        </w:rPr>
        <w:t>berkontribusi</w:t>
      </w:r>
      <w:proofErr w:type="spellEnd"/>
      <w:r w:rsidR="005F2F17">
        <w:rPr>
          <w:color w:val="000000"/>
        </w:rPr>
        <w:t xml:space="preserve"> </w:t>
      </w:r>
      <w:proofErr w:type="spellStart"/>
      <w:r w:rsidR="005F2F17">
        <w:rPr>
          <w:color w:val="000000"/>
        </w:rPr>
        <w:t>dalam</w:t>
      </w:r>
      <w:proofErr w:type="spellEnd"/>
      <w:r w:rsidR="005F2F17">
        <w:rPr>
          <w:color w:val="000000"/>
        </w:rPr>
        <w:t xml:space="preserve"> </w:t>
      </w:r>
      <w:proofErr w:type="spellStart"/>
      <w:r w:rsidR="005F2F17">
        <w:rPr>
          <w:color w:val="000000"/>
        </w:rPr>
        <w:t>memberikan</w:t>
      </w:r>
      <w:proofErr w:type="spellEnd"/>
      <w:r w:rsidR="005F2F17">
        <w:rPr>
          <w:color w:val="000000"/>
        </w:rPr>
        <w:t xml:space="preserve"> </w:t>
      </w:r>
      <w:r>
        <w:rPr>
          <w:color w:val="000000"/>
          <w:lang w:val="id-ID"/>
        </w:rPr>
        <w:t>solusi bagi UMKM Rengginang Capit untuk mengembangkan kemasan sesuai dengan preferensi dan kebutuhan konsumen</w:t>
      </w:r>
      <w:r w:rsidR="005F2F17">
        <w:rPr>
          <w:color w:val="000000"/>
        </w:rPr>
        <w:t xml:space="preserve"> dan </w:t>
      </w:r>
      <w:proofErr w:type="spellStart"/>
      <w:r w:rsidR="005F2F17">
        <w:rPr>
          <w:color w:val="000000"/>
        </w:rPr>
        <w:t>berkontribusi</w:t>
      </w:r>
      <w:proofErr w:type="spellEnd"/>
      <w:r w:rsidR="005F2F17">
        <w:rPr>
          <w:color w:val="000000"/>
        </w:rPr>
        <w:t xml:space="preserve"> </w:t>
      </w:r>
      <w:proofErr w:type="spellStart"/>
      <w:r w:rsidR="005F2F17">
        <w:rPr>
          <w:color w:val="000000"/>
        </w:rPr>
        <w:t>dalam</w:t>
      </w:r>
      <w:proofErr w:type="spellEnd"/>
      <w:r w:rsidR="005F2F17">
        <w:rPr>
          <w:color w:val="000000"/>
        </w:rPr>
        <w:t xml:space="preserve"> </w:t>
      </w:r>
      <w:proofErr w:type="spellStart"/>
      <w:r w:rsidR="003A28EB">
        <w:rPr>
          <w:color w:val="000000"/>
        </w:rPr>
        <w:t>memberikan</w:t>
      </w:r>
      <w:proofErr w:type="spellEnd"/>
      <w:r w:rsidR="003A28EB">
        <w:rPr>
          <w:color w:val="000000"/>
        </w:rPr>
        <w:t xml:space="preserve"> </w:t>
      </w:r>
      <w:proofErr w:type="spellStart"/>
      <w:r w:rsidR="003A28EB">
        <w:rPr>
          <w:color w:val="000000"/>
        </w:rPr>
        <w:t>pengetahuan</w:t>
      </w:r>
      <w:proofErr w:type="spellEnd"/>
      <w:r w:rsidR="003A28EB">
        <w:rPr>
          <w:color w:val="000000"/>
        </w:rPr>
        <w:t xml:space="preserve"> </w:t>
      </w:r>
      <w:proofErr w:type="spellStart"/>
      <w:r w:rsidR="003A28EB">
        <w:rPr>
          <w:color w:val="000000"/>
        </w:rPr>
        <w:t>dari</w:t>
      </w:r>
      <w:proofErr w:type="spellEnd"/>
      <w:r w:rsidR="003A28EB">
        <w:rPr>
          <w:color w:val="000000"/>
        </w:rPr>
        <w:t xml:space="preserve"> </w:t>
      </w:r>
      <w:proofErr w:type="spellStart"/>
      <w:r w:rsidR="003A28EB">
        <w:rPr>
          <w:color w:val="000000"/>
        </w:rPr>
        <w:t>pengaplikasian</w:t>
      </w:r>
      <w:proofErr w:type="spellEnd"/>
      <w:r w:rsidR="003A28EB">
        <w:rPr>
          <w:color w:val="000000"/>
        </w:rPr>
        <w:t xml:space="preserve"> </w:t>
      </w:r>
      <w:proofErr w:type="spellStart"/>
      <w:r w:rsidR="003A28EB">
        <w:rPr>
          <w:color w:val="000000"/>
        </w:rPr>
        <w:t>metode</w:t>
      </w:r>
      <w:proofErr w:type="spellEnd"/>
      <w:r w:rsidR="003A28EB">
        <w:rPr>
          <w:color w:val="000000"/>
        </w:rPr>
        <w:t xml:space="preserve"> </w:t>
      </w:r>
      <w:proofErr w:type="spellStart"/>
      <w:r w:rsidR="003A28EB">
        <w:rPr>
          <w:color w:val="000000"/>
        </w:rPr>
        <w:t>dalam</w:t>
      </w:r>
      <w:proofErr w:type="spellEnd"/>
      <w:r w:rsidR="003A28EB">
        <w:rPr>
          <w:color w:val="000000"/>
        </w:rPr>
        <w:t xml:space="preserve"> </w:t>
      </w:r>
      <w:proofErr w:type="spellStart"/>
      <w:r w:rsidR="003A28EB">
        <w:rPr>
          <w:color w:val="000000"/>
        </w:rPr>
        <w:t>penelitian</w:t>
      </w:r>
      <w:proofErr w:type="spellEnd"/>
      <w:r w:rsidR="003A28EB">
        <w:rPr>
          <w:color w:val="000000"/>
        </w:rPr>
        <w:t>.</w:t>
      </w:r>
    </w:p>
    <w:p w14:paraId="0D306696" w14:textId="77777777" w:rsidR="003A28EB" w:rsidRPr="00EC5707" w:rsidRDefault="003A28EB" w:rsidP="003A28EB">
      <w:pPr>
        <w:pBdr>
          <w:top w:val="nil"/>
          <w:left w:val="nil"/>
          <w:bottom w:val="nil"/>
          <w:right w:val="nil"/>
          <w:between w:val="nil"/>
        </w:pBdr>
        <w:spacing w:after="120"/>
        <w:ind w:firstLine="720"/>
        <w:jc w:val="both"/>
        <w:rPr>
          <w:color w:val="000000"/>
          <w:lang w:val="id-ID"/>
        </w:rPr>
      </w:pPr>
    </w:p>
    <w:p w14:paraId="4D8CB6EE" w14:textId="05EBBC85" w:rsidR="00FB7CDF" w:rsidRDefault="00FB7CDF" w:rsidP="00FB7CDF">
      <w:pPr>
        <w:pBdr>
          <w:top w:val="nil"/>
          <w:left w:val="nil"/>
          <w:bottom w:val="nil"/>
          <w:right w:val="nil"/>
          <w:between w:val="nil"/>
        </w:pBdr>
        <w:spacing w:before="240" w:after="120"/>
        <w:jc w:val="both"/>
        <w:rPr>
          <w:b/>
          <w:smallCaps/>
          <w:color w:val="000000"/>
        </w:rPr>
      </w:pPr>
      <w:r>
        <w:rPr>
          <w:b/>
          <w:smallCaps/>
          <w:color w:val="000000"/>
        </w:rPr>
        <w:t>METODE PENELITIAN</w:t>
      </w:r>
    </w:p>
    <w:p w14:paraId="525DC39B" w14:textId="34FC1DE7" w:rsidR="002445A9" w:rsidRDefault="002445A9" w:rsidP="002445A9">
      <w:pPr>
        <w:keepNext/>
        <w:pBdr>
          <w:top w:val="nil"/>
          <w:left w:val="nil"/>
          <w:bottom w:val="nil"/>
          <w:right w:val="nil"/>
          <w:between w:val="nil"/>
        </w:pBdr>
        <w:tabs>
          <w:tab w:val="left" w:pos="357"/>
        </w:tabs>
        <w:jc w:val="both"/>
        <w:rPr>
          <w:color w:val="000000"/>
        </w:rPr>
      </w:pP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tigametode</w:t>
      </w:r>
      <w:proofErr w:type="spellEnd"/>
      <w:r>
        <w:rPr>
          <w:color w:val="000000"/>
        </w:rPr>
        <w:t xml:space="preserve"> </w:t>
      </w:r>
      <w:proofErr w:type="spellStart"/>
      <w:r>
        <w:rPr>
          <w:color w:val="000000"/>
        </w:rPr>
        <w:t>yaitu</w:t>
      </w:r>
      <w:proofErr w:type="spellEnd"/>
      <w:r>
        <w:rPr>
          <w:color w:val="000000"/>
        </w:rPr>
        <w:t xml:space="preserve"> TF-IDF, PCA, dan QTT1. Adapun </w:t>
      </w:r>
      <w:proofErr w:type="spellStart"/>
      <w:r>
        <w:rPr>
          <w:color w:val="000000"/>
        </w:rPr>
        <w:t>ta</w:t>
      </w:r>
      <w:r w:rsidRPr="002445A9">
        <w:rPr>
          <w:color w:val="000000"/>
        </w:rPr>
        <w:t>hapan</w:t>
      </w:r>
      <w:proofErr w:type="spellEnd"/>
      <w:r w:rsidRPr="002445A9">
        <w:rPr>
          <w:color w:val="000000"/>
        </w:rPr>
        <w:t xml:space="preserve"> </w:t>
      </w:r>
      <w:proofErr w:type="spellStart"/>
      <w:r w:rsidRPr="002445A9">
        <w:rPr>
          <w:color w:val="000000"/>
        </w:rPr>
        <w:t>penelitian</w:t>
      </w:r>
      <w:proofErr w:type="spellEnd"/>
      <w:r w:rsidRPr="002445A9">
        <w:rPr>
          <w:color w:val="000000"/>
        </w:rPr>
        <w:t xml:space="preserve"> </w:t>
      </w:r>
      <w:proofErr w:type="spellStart"/>
      <w:r w:rsidRPr="002445A9">
        <w:rPr>
          <w:color w:val="000000"/>
        </w:rPr>
        <w:t>ditunjukan</w:t>
      </w:r>
      <w:proofErr w:type="spellEnd"/>
      <w:r w:rsidRPr="002445A9">
        <w:rPr>
          <w:color w:val="000000"/>
        </w:rPr>
        <w:t xml:space="preserve"> pada </w:t>
      </w:r>
      <w:proofErr w:type="spellStart"/>
      <w:r w:rsidRPr="002445A9">
        <w:rPr>
          <w:color w:val="000000"/>
        </w:rPr>
        <w:t>gambar</w:t>
      </w:r>
      <w:proofErr w:type="spellEnd"/>
      <w:r w:rsidRPr="002445A9">
        <w:rPr>
          <w:color w:val="000000"/>
        </w:rPr>
        <w:t xml:space="preserve"> 1 </w:t>
      </w:r>
      <w:proofErr w:type="spellStart"/>
      <w:r w:rsidRPr="002445A9">
        <w:rPr>
          <w:color w:val="000000"/>
        </w:rPr>
        <w:t>berikut</w:t>
      </w:r>
      <w:proofErr w:type="spellEnd"/>
      <w:r>
        <w:rPr>
          <w:color w:val="000000"/>
        </w:rPr>
        <w:t>:</w:t>
      </w:r>
    </w:p>
    <w:p w14:paraId="38C8726F" w14:textId="77777777" w:rsidR="002445A9" w:rsidRDefault="002445A9" w:rsidP="002445A9">
      <w:pPr>
        <w:keepNext/>
        <w:pBdr>
          <w:top w:val="nil"/>
          <w:left w:val="nil"/>
          <w:bottom w:val="nil"/>
          <w:right w:val="nil"/>
          <w:between w:val="nil"/>
        </w:pBdr>
        <w:tabs>
          <w:tab w:val="left" w:pos="357"/>
        </w:tabs>
        <w:spacing w:before="240" w:after="120"/>
        <w:jc w:val="center"/>
        <w:rPr>
          <w:color w:val="000000"/>
          <w:lang w:val="id-ID"/>
        </w:rPr>
      </w:pPr>
      <w:r>
        <w:rPr>
          <w:noProof/>
          <w:color w:val="000000"/>
          <w:lang w:eastAsia="en-US"/>
        </w:rPr>
        <w:drawing>
          <wp:inline distT="0" distB="0" distL="0" distR="0" wp14:anchorId="2ACCCA90" wp14:editId="0D83BCAC">
            <wp:extent cx="3715733" cy="33067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nal.png"/>
                    <pic:cNvPicPr/>
                  </pic:nvPicPr>
                  <pic:blipFill>
                    <a:blip r:embed="rId5">
                      <a:extLst>
                        <a:ext uri="{28A0092B-C50C-407E-A947-70E740481C1C}">
                          <a14:useLocalDpi xmlns:a14="http://schemas.microsoft.com/office/drawing/2010/main" val="0"/>
                        </a:ext>
                      </a:extLst>
                    </a:blip>
                    <a:stretch>
                      <a:fillRect/>
                    </a:stretch>
                  </pic:blipFill>
                  <pic:spPr>
                    <a:xfrm>
                      <a:off x="0" y="0"/>
                      <a:ext cx="3718423" cy="3309120"/>
                    </a:xfrm>
                    <a:prstGeom prst="rect">
                      <a:avLst/>
                    </a:prstGeom>
                  </pic:spPr>
                </pic:pic>
              </a:graphicData>
            </a:graphic>
          </wp:inline>
        </w:drawing>
      </w:r>
    </w:p>
    <w:p w14:paraId="7CDAD53A" w14:textId="77777777" w:rsidR="002445A9" w:rsidRPr="00B60898" w:rsidRDefault="002445A9" w:rsidP="002445A9">
      <w:pPr>
        <w:keepNext/>
        <w:pBdr>
          <w:top w:val="nil"/>
          <w:left w:val="nil"/>
          <w:bottom w:val="nil"/>
          <w:right w:val="nil"/>
          <w:between w:val="nil"/>
        </w:pBdr>
        <w:tabs>
          <w:tab w:val="left" w:pos="357"/>
        </w:tabs>
        <w:spacing w:before="240" w:after="120"/>
        <w:jc w:val="center"/>
        <w:rPr>
          <w:color w:val="000000"/>
          <w:sz w:val="10"/>
          <w:szCs w:val="10"/>
          <w:lang w:val="id-ID"/>
        </w:rPr>
      </w:pPr>
    </w:p>
    <w:p w14:paraId="72330828" w14:textId="77777777" w:rsidR="002445A9" w:rsidRPr="002445A9" w:rsidRDefault="002445A9" w:rsidP="002445A9">
      <w:pPr>
        <w:keepNext/>
        <w:pBdr>
          <w:top w:val="nil"/>
          <w:left w:val="nil"/>
          <w:bottom w:val="nil"/>
          <w:right w:val="nil"/>
          <w:between w:val="nil"/>
        </w:pBdr>
        <w:tabs>
          <w:tab w:val="left" w:pos="357"/>
        </w:tabs>
        <w:jc w:val="center"/>
        <w:rPr>
          <w:color w:val="000000"/>
          <w:sz w:val="20"/>
          <w:szCs w:val="20"/>
          <w:lang w:val="id-ID"/>
        </w:rPr>
      </w:pPr>
      <w:r w:rsidRPr="002445A9">
        <w:rPr>
          <w:color w:val="000000"/>
          <w:sz w:val="20"/>
          <w:szCs w:val="20"/>
          <w:lang w:val="id-ID"/>
        </w:rPr>
        <w:t>Gambar 1. Diagram Alir Penelitian</w:t>
      </w:r>
    </w:p>
    <w:p w14:paraId="3AB12440" w14:textId="77777777" w:rsidR="002445A9" w:rsidRPr="002445A9" w:rsidRDefault="002445A9" w:rsidP="002445A9">
      <w:pPr>
        <w:keepNext/>
        <w:pBdr>
          <w:top w:val="nil"/>
          <w:left w:val="nil"/>
          <w:bottom w:val="nil"/>
          <w:right w:val="nil"/>
          <w:between w:val="nil"/>
        </w:pBdr>
        <w:tabs>
          <w:tab w:val="left" w:pos="357"/>
        </w:tabs>
        <w:rPr>
          <w:color w:val="000000"/>
        </w:rPr>
      </w:pPr>
    </w:p>
    <w:p w14:paraId="7C53A5AB" w14:textId="77777777" w:rsidR="00FB7CDF" w:rsidRPr="00944013"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color w:val="000000"/>
        </w:rPr>
      </w:pPr>
      <w:r w:rsidRPr="00944013">
        <w:rPr>
          <w:b/>
          <w:bCs/>
          <w:color w:val="000000"/>
          <w:lang w:val="id-ID"/>
        </w:rPr>
        <w:t>Identifikasi dan Perumusan Masalah.</w:t>
      </w:r>
    </w:p>
    <w:p w14:paraId="300796DF" w14:textId="77777777" w:rsidR="00FB7CDF" w:rsidRDefault="00FB7CDF" w:rsidP="00FB7CDF">
      <w:pPr>
        <w:pStyle w:val="ListParagraph"/>
        <w:keepNext/>
        <w:pBdr>
          <w:top w:val="nil"/>
          <w:left w:val="nil"/>
          <w:bottom w:val="nil"/>
          <w:right w:val="nil"/>
          <w:between w:val="nil"/>
        </w:pBdr>
        <w:tabs>
          <w:tab w:val="left" w:pos="357"/>
        </w:tabs>
        <w:spacing w:before="240" w:after="120"/>
        <w:jc w:val="both"/>
        <w:rPr>
          <w:color w:val="000000"/>
          <w:lang w:val="id-ID"/>
        </w:rPr>
      </w:pPr>
      <w:r>
        <w:rPr>
          <w:color w:val="000000"/>
          <w:lang w:val="id-ID"/>
        </w:rPr>
        <w:t xml:space="preserve">Tahap ini bertujuan untuk mengidentifikasi permasalahan yang ada sehingga terfokus pada satu aspek. Kemudian hasil dari identifikasi tersebut dilakukan perumusan masalah sehingga dihasilkan suatu permasalahan </w:t>
      </w:r>
      <w:r>
        <w:rPr>
          <w:color w:val="000000"/>
          <w:lang w:val="id-ID"/>
        </w:rPr>
        <w:lastRenderedPageBreak/>
        <w:t>yaitu berupa perancangan desain kemasan produk rengginang</w:t>
      </w:r>
      <w:r w:rsidRPr="00944013">
        <w:rPr>
          <w:color w:val="000000"/>
          <w:lang w:val="id-ID"/>
        </w:rPr>
        <w:t xml:space="preserve"> </w:t>
      </w:r>
      <w:r>
        <w:rPr>
          <w:color w:val="000000"/>
          <w:lang w:val="id-ID"/>
        </w:rPr>
        <w:t>UMKM Rengginang Capit.</w:t>
      </w:r>
    </w:p>
    <w:p w14:paraId="2E33A555" w14:textId="77777777" w:rsidR="00FB7CDF" w:rsidRPr="002454EF" w:rsidRDefault="00FB7CDF" w:rsidP="00FB7CDF">
      <w:pPr>
        <w:pStyle w:val="ListParagraph"/>
        <w:keepNext/>
        <w:pBdr>
          <w:top w:val="nil"/>
          <w:left w:val="nil"/>
          <w:bottom w:val="nil"/>
          <w:right w:val="nil"/>
          <w:between w:val="nil"/>
        </w:pBdr>
        <w:tabs>
          <w:tab w:val="left" w:pos="357"/>
        </w:tabs>
        <w:spacing w:before="240" w:after="120"/>
        <w:jc w:val="both"/>
        <w:rPr>
          <w:color w:val="000000"/>
          <w:sz w:val="10"/>
          <w:szCs w:val="10"/>
          <w:lang w:val="id-ID"/>
        </w:rPr>
      </w:pPr>
    </w:p>
    <w:p w14:paraId="0E5A69D3" w14:textId="77777777" w:rsidR="00FB7CDF" w:rsidRPr="00944013"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color w:val="000000"/>
        </w:rPr>
      </w:pPr>
      <w:r w:rsidRPr="00944013">
        <w:rPr>
          <w:b/>
          <w:bCs/>
          <w:color w:val="000000"/>
          <w:lang w:val="id-ID"/>
        </w:rPr>
        <w:t xml:space="preserve">Studi Literatur </w:t>
      </w:r>
    </w:p>
    <w:p w14:paraId="3D9A831E" w14:textId="77777777" w:rsidR="00FB7CDF" w:rsidRDefault="00FB7CDF" w:rsidP="00FB7CDF">
      <w:pPr>
        <w:pStyle w:val="ListParagraph"/>
        <w:keepNext/>
        <w:pBdr>
          <w:top w:val="nil"/>
          <w:left w:val="nil"/>
          <w:bottom w:val="nil"/>
          <w:right w:val="nil"/>
          <w:between w:val="nil"/>
        </w:pBdr>
        <w:tabs>
          <w:tab w:val="left" w:pos="357"/>
        </w:tabs>
        <w:spacing w:before="240" w:after="120"/>
        <w:jc w:val="both"/>
        <w:rPr>
          <w:color w:val="000000"/>
          <w:lang w:val="id-ID"/>
        </w:rPr>
      </w:pPr>
      <w:r w:rsidRPr="00944013">
        <w:rPr>
          <w:color w:val="000000"/>
          <w:lang w:val="id-ID"/>
        </w:rPr>
        <w:t>Pada tahap ini dilakukan studi tentang teori-teori yang berguna sebagai penunjang dalam menyelesaikan permasalahan pada penelitian ini. Sumber yang dijadikan studi literatur yaitu jurnal-jurnal ilmiah, buku-buku dan beberapa literatur terkait pembahasan yang diangkat</w:t>
      </w:r>
      <w:r>
        <w:rPr>
          <w:color w:val="000000"/>
          <w:lang w:val="id-ID"/>
        </w:rPr>
        <w:t>.</w:t>
      </w:r>
    </w:p>
    <w:p w14:paraId="6BA4E9F7" w14:textId="77777777" w:rsidR="00FB7CDF" w:rsidRPr="002454EF" w:rsidRDefault="00FB7CDF" w:rsidP="00FB7CDF">
      <w:pPr>
        <w:pStyle w:val="ListParagraph"/>
        <w:keepNext/>
        <w:pBdr>
          <w:top w:val="nil"/>
          <w:left w:val="nil"/>
          <w:bottom w:val="nil"/>
          <w:right w:val="nil"/>
          <w:between w:val="nil"/>
        </w:pBdr>
        <w:tabs>
          <w:tab w:val="left" w:pos="357"/>
        </w:tabs>
        <w:spacing w:before="240" w:after="120"/>
        <w:jc w:val="both"/>
        <w:rPr>
          <w:color w:val="000000"/>
          <w:sz w:val="10"/>
          <w:szCs w:val="10"/>
        </w:rPr>
      </w:pPr>
    </w:p>
    <w:p w14:paraId="30B0A14B" w14:textId="77777777" w:rsidR="00FB7CDF" w:rsidRPr="00CD7ABF"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color w:val="000000"/>
        </w:rPr>
      </w:pPr>
      <w:r w:rsidRPr="00CD7ABF">
        <w:rPr>
          <w:b/>
          <w:bCs/>
          <w:color w:val="000000"/>
          <w:lang w:val="id-ID"/>
        </w:rPr>
        <w:t>Pengumpulan Sampel Kemasan</w:t>
      </w:r>
    </w:p>
    <w:p w14:paraId="032877C4" w14:textId="77777777" w:rsidR="00FB7CDF" w:rsidRDefault="00FB7CDF" w:rsidP="00B35A43">
      <w:pPr>
        <w:pStyle w:val="ListParagraph"/>
        <w:keepNext/>
        <w:pBdr>
          <w:top w:val="nil"/>
          <w:left w:val="nil"/>
          <w:bottom w:val="nil"/>
          <w:right w:val="nil"/>
          <w:between w:val="nil"/>
        </w:pBdr>
        <w:tabs>
          <w:tab w:val="left" w:pos="357"/>
        </w:tabs>
        <w:spacing w:before="240" w:after="120"/>
        <w:jc w:val="both"/>
        <w:rPr>
          <w:color w:val="000000"/>
          <w:lang w:val="id-ID"/>
        </w:rPr>
      </w:pPr>
      <w:r>
        <w:rPr>
          <w:color w:val="000000"/>
          <w:lang w:val="id-ID"/>
        </w:rPr>
        <w:t xml:space="preserve">Pada tahap ini, sampel kemasan yang digunakan yaitu berbagai kemasan rengginang ataupun produk sejenis yang beredar di pasaran, internet, </w:t>
      </w:r>
      <w:r w:rsidRPr="00322A5C">
        <w:rPr>
          <w:i/>
          <w:iCs/>
          <w:color w:val="000000"/>
          <w:lang w:val="id-ID"/>
        </w:rPr>
        <w:t>market place</w:t>
      </w:r>
      <w:r>
        <w:rPr>
          <w:color w:val="000000"/>
          <w:lang w:val="id-ID"/>
        </w:rPr>
        <w:t xml:space="preserve"> dan lainnya.</w:t>
      </w:r>
      <w:r w:rsidRPr="00CD7ABF">
        <w:t xml:space="preserve"> </w:t>
      </w:r>
      <w:r w:rsidRPr="00CD7ABF">
        <w:rPr>
          <w:color w:val="000000"/>
          <w:lang w:val="id-ID"/>
        </w:rPr>
        <w:t xml:space="preserve">Pada proses pengembangan produk dengan menggunakan metode </w:t>
      </w:r>
      <w:r w:rsidRPr="00322A5C">
        <w:rPr>
          <w:i/>
          <w:iCs/>
          <w:color w:val="000000"/>
          <w:lang w:val="id-ID"/>
        </w:rPr>
        <w:t>Kansei Engineering</w:t>
      </w:r>
      <w:r w:rsidRPr="00CD7ABF">
        <w:rPr>
          <w:color w:val="000000"/>
          <w:lang w:val="id-ID"/>
        </w:rPr>
        <w:t xml:space="preserve">, dibutuhkan minimal 20-25 sampel kemasan yang berbeda </w:t>
      </w:r>
      <w:r w:rsidR="00B35A43">
        <w:rPr>
          <w:color w:val="000000"/>
          <w:lang w:val="id-ID"/>
        </w:rPr>
        <w:t>[9]</w:t>
      </w:r>
      <w:r w:rsidRPr="00CD7ABF">
        <w:rPr>
          <w:color w:val="000000"/>
          <w:lang w:val="id-ID"/>
        </w:rPr>
        <w:t>.</w:t>
      </w:r>
      <w:r>
        <w:rPr>
          <w:color w:val="000000"/>
          <w:lang w:val="id-ID"/>
        </w:rPr>
        <w:t xml:space="preserve"> Penelitian ini menggunakan 26 sampel kemasan yang berbeda.</w:t>
      </w:r>
    </w:p>
    <w:p w14:paraId="4287528D" w14:textId="77777777" w:rsidR="00FB7CDF" w:rsidRPr="002454EF" w:rsidRDefault="00FB7CDF" w:rsidP="00FB7CDF">
      <w:pPr>
        <w:pStyle w:val="ListParagraph"/>
        <w:keepNext/>
        <w:pBdr>
          <w:top w:val="nil"/>
          <w:left w:val="nil"/>
          <w:bottom w:val="nil"/>
          <w:right w:val="nil"/>
          <w:between w:val="nil"/>
        </w:pBdr>
        <w:tabs>
          <w:tab w:val="left" w:pos="357"/>
        </w:tabs>
        <w:spacing w:before="240" w:after="120"/>
        <w:jc w:val="both"/>
        <w:rPr>
          <w:color w:val="000000"/>
          <w:sz w:val="10"/>
          <w:szCs w:val="10"/>
        </w:rPr>
      </w:pPr>
    </w:p>
    <w:p w14:paraId="5C76B57A" w14:textId="77777777" w:rsidR="00FB7CDF" w:rsidRPr="00014139"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i/>
          <w:iCs/>
          <w:color w:val="000000"/>
        </w:rPr>
      </w:pPr>
      <w:r w:rsidRPr="00014139">
        <w:rPr>
          <w:b/>
          <w:bCs/>
          <w:color w:val="000000"/>
          <w:lang w:val="id-ID"/>
        </w:rPr>
        <w:t xml:space="preserve">Pengumpulan Kata </w:t>
      </w:r>
      <w:r w:rsidRPr="00014139">
        <w:rPr>
          <w:b/>
          <w:bCs/>
          <w:i/>
          <w:iCs/>
          <w:color w:val="000000"/>
          <w:lang w:val="id-ID"/>
        </w:rPr>
        <w:t>Kansei</w:t>
      </w:r>
    </w:p>
    <w:p w14:paraId="511CFA63" w14:textId="77777777" w:rsidR="00FB7CDF" w:rsidRDefault="00FB7CDF" w:rsidP="00B35A43">
      <w:pPr>
        <w:pStyle w:val="ListParagraph"/>
        <w:keepNext/>
        <w:pBdr>
          <w:top w:val="nil"/>
          <w:left w:val="nil"/>
          <w:bottom w:val="nil"/>
          <w:right w:val="nil"/>
          <w:between w:val="nil"/>
        </w:pBdr>
        <w:tabs>
          <w:tab w:val="left" w:pos="357"/>
        </w:tabs>
        <w:spacing w:before="240" w:after="120"/>
        <w:jc w:val="both"/>
        <w:rPr>
          <w:color w:val="000000"/>
          <w:lang w:val="id-ID"/>
        </w:rPr>
      </w:pPr>
      <w:r w:rsidRPr="00014139">
        <w:rPr>
          <w:color w:val="000000"/>
          <w:lang w:val="id-ID"/>
        </w:rPr>
        <w:t xml:space="preserve">Pengumpulan kata </w:t>
      </w:r>
      <w:r w:rsidRPr="00014139">
        <w:rPr>
          <w:i/>
          <w:iCs/>
          <w:color w:val="000000"/>
          <w:lang w:val="id-ID"/>
        </w:rPr>
        <w:t>Kansei</w:t>
      </w:r>
      <w:r w:rsidRPr="00014139">
        <w:rPr>
          <w:color w:val="000000"/>
          <w:lang w:val="id-ID"/>
        </w:rPr>
        <w:t xml:space="preserve"> dilakukan melalui wawancara kepada para responden dengan menggunakan metode </w:t>
      </w:r>
      <w:r w:rsidRPr="00014139">
        <w:rPr>
          <w:i/>
          <w:iCs/>
          <w:color w:val="000000"/>
          <w:lang w:val="id-ID"/>
        </w:rPr>
        <w:t>purposive sampling</w:t>
      </w:r>
      <w:r>
        <w:rPr>
          <w:color w:val="000000"/>
          <w:lang w:val="id-ID"/>
        </w:rPr>
        <w:t xml:space="preserve">. Tujuannya adalah </w:t>
      </w:r>
      <w:r w:rsidRPr="00014139">
        <w:rPr>
          <w:color w:val="000000"/>
          <w:lang w:val="id-ID"/>
        </w:rPr>
        <w:t>untuk mendapatkan sampel yang representatif sesuai dengan kriteria yang ditentukan peneliti</w:t>
      </w:r>
      <w:r>
        <w:rPr>
          <w:color w:val="000000"/>
          <w:lang w:val="id-ID"/>
        </w:rPr>
        <w:t xml:space="preserve"> </w:t>
      </w:r>
      <w:r w:rsidR="00B35A43">
        <w:rPr>
          <w:color w:val="000000"/>
          <w:lang w:val="id-ID"/>
        </w:rPr>
        <w:t>[10]</w:t>
      </w:r>
      <w:r w:rsidRPr="00014139">
        <w:rPr>
          <w:color w:val="000000"/>
          <w:lang w:val="id-ID"/>
        </w:rPr>
        <w:t xml:space="preserve">. </w:t>
      </w:r>
    </w:p>
    <w:p w14:paraId="5FBE8579" w14:textId="77777777" w:rsidR="00FB7CDF" w:rsidRPr="002454EF" w:rsidRDefault="00FB7CDF" w:rsidP="00FB7CDF">
      <w:pPr>
        <w:pStyle w:val="ListParagraph"/>
        <w:keepNext/>
        <w:pBdr>
          <w:top w:val="nil"/>
          <w:left w:val="nil"/>
          <w:bottom w:val="nil"/>
          <w:right w:val="nil"/>
          <w:between w:val="nil"/>
        </w:pBdr>
        <w:tabs>
          <w:tab w:val="left" w:pos="357"/>
        </w:tabs>
        <w:spacing w:before="240" w:after="120"/>
        <w:jc w:val="both"/>
        <w:rPr>
          <w:color w:val="000000"/>
          <w:sz w:val="10"/>
          <w:szCs w:val="10"/>
        </w:rPr>
      </w:pPr>
    </w:p>
    <w:p w14:paraId="2B13672C" w14:textId="77777777" w:rsidR="00FB7CDF" w:rsidRPr="00014139"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i/>
          <w:iCs/>
          <w:color w:val="000000"/>
        </w:rPr>
      </w:pPr>
      <w:r w:rsidRPr="00014139">
        <w:rPr>
          <w:b/>
          <w:bCs/>
          <w:i/>
          <w:iCs/>
          <w:color w:val="000000"/>
          <w:lang w:val="id-ID"/>
        </w:rPr>
        <w:t>Filtering</w:t>
      </w:r>
      <w:r w:rsidRPr="00014139">
        <w:rPr>
          <w:b/>
          <w:bCs/>
          <w:color w:val="000000"/>
          <w:lang w:val="id-ID"/>
        </w:rPr>
        <w:t xml:space="preserve"> Kata </w:t>
      </w:r>
      <w:r w:rsidRPr="00014139">
        <w:rPr>
          <w:b/>
          <w:bCs/>
          <w:i/>
          <w:iCs/>
          <w:color w:val="000000"/>
          <w:lang w:val="id-ID"/>
        </w:rPr>
        <w:t>Kansei</w:t>
      </w:r>
    </w:p>
    <w:p w14:paraId="2269D243" w14:textId="77777777" w:rsidR="00FB7CDF" w:rsidRDefault="00FB7CDF" w:rsidP="00B35A43">
      <w:pPr>
        <w:pStyle w:val="ListParagraph"/>
        <w:keepNext/>
        <w:pBdr>
          <w:top w:val="nil"/>
          <w:left w:val="nil"/>
          <w:bottom w:val="nil"/>
          <w:right w:val="nil"/>
          <w:between w:val="nil"/>
        </w:pBdr>
        <w:tabs>
          <w:tab w:val="left" w:pos="357"/>
        </w:tabs>
        <w:spacing w:before="240" w:after="120"/>
        <w:jc w:val="both"/>
        <w:rPr>
          <w:color w:val="000000"/>
          <w:lang w:val="id-ID"/>
        </w:rPr>
      </w:pPr>
      <w:r>
        <w:rPr>
          <w:color w:val="000000"/>
          <w:lang w:val="id-ID"/>
        </w:rPr>
        <w:t xml:space="preserve">Tahap ini bertujuan untuk mendapatkan kata </w:t>
      </w:r>
      <w:r w:rsidRPr="002454EF">
        <w:rPr>
          <w:i/>
          <w:iCs/>
          <w:color w:val="000000"/>
          <w:lang w:val="id-ID"/>
        </w:rPr>
        <w:t>Kansei</w:t>
      </w:r>
      <w:r>
        <w:rPr>
          <w:color w:val="000000"/>
          <w:lang w:val="id-ID"/>
        </w:rPr>
        <w:t xml:space="preserve"> yang terpilih menggunakan metode TF-IDF. </w:t>
      </w:r>
      <w:r w:rsidRPr="002454EF">
        <w:rPr>
          <w:color w:val="000000"/>
          <w:lang w:val="id-ID"/>
        </w:rPr>
        <w:t xml:space="preserve">Metode TF-IDF </w:t>
      </w:r>
      <w:r w:rsidRPr="002454EF">
        <w:rPr>
          <w:i/>
          <w:iCs/>
          <w:color w:val="000000"/>
          <w:lang w:val="id-ID"/>
        </w:rPr>
        <w:t>(Term Frequency-Inverse Document Frequency)</w:t>
      </w:r>
      <w:r w:rsidRPr="002454EF">
        <w:rPr>
          <w:color w:val="000000"/>
          <w:lang w:val="id-ID"/>
        </w:rPr>
        <w:t xml:space="preserve">  merupakan  pengukuran  statistik  yang  berguna untuk mengevaluasi seberapa penting sebuah kata didalam sebuah dokumen atau dalam sekelompok kata [</w:t>
      </w:r>
      <w:r w:rsidR="00B35A43">
        <w:rPr>
          <w:color w:val="000000"/>
          <w:lang w:val="id-ID"/>
        </w:rPr>
        <w:t>11</w:t>
      </w:r>
      <w:r w:rsidRPr="002454EF">
        <w:rPr>
          <w:color w:val="000000"/>
          <w:lang w:val="id-ID"/>
        </w:rPr>
        <w:t>]</w:t>
      </w:r>
      <w:r>
        <w:rPr>
          <w:color w:val="000000"/>
          <w:lang w:val="id-ID"/>
        </w:rPr>
        <w:t>.</w:t>
      </w:r>
    </w:p>
    <w:p w14:paraId="50B40E8F" w14:textId="77777777" w:rsidR="00FB7CDF" w:rsidRPr="002454EF" w:rsidRDefault="00FB7CDF" w:rsidP="00FB7CDF">
      <w:pPr>
        <w:pStyle w:val="ListParagraph"/>
        <w:keepNext/>
        <w:pBdr>
          <w:top w:val="nil"/>
          <w:left w:val="nil"/>
          <w:bottom w:val="nil"/>
          <w:right w:val="nil"/>
          <w:between w:val="nil"/>
        </w:pBdr>
        <w:tabs>
          <w:tab w:val="left" w:pos="357"/>
        </w:tabs>
        <w:spacing w:before="240" w:after="120"/>
        <w:jc w:val="both"/>
        <w:rPr>
          <w:color w:val="000000"/>
          <w:sz w:val="10"/>
          <w:szCs w:val="10"/>
          <w:lang w:val="id-ID"/>
        </w:rPr>
      </w:pPr>
    </w:p>
    <w:p w14:paraId="269F62F6" w14:textId="77777777" w:rsidR="00FB7CDF" w:rsidRPr="002454EF"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color w:val="000000"/>
        </w:rPr>
      </w:pPr>
      <w:r w:rsidRPr="002454EF">
        <w:rPr>
          <w:b/>
          <w:bCs/>
          <w:color w:val="000000"/>
          <w:lang w:val="id-ID"/>
        </w:rPr>
        <w:t xml:space="preserve">Evaluasi Kata </w:t>
      </w:r>
      <w:r w:rsidRPr="002454EF">
        <w:rPr>
          <w:b/>
          <w:bCs/>
          <w:i/>
          <w:iCs/>
          <w:color w:val="000000"/>
          <w:lang w:val="id-ID"/>
        </w:rPr>
        <w:t>Kansei</w:t>
      </w:r>
      <w:r w:rsidRPr="002454EF">
        <w:rPr>
          <w:b/>
          <w:bCs/>
          <w:color w:val="000000"/>
          <w:lang w:val="id-ID"/>
        </w:rPr>
        <w:t xml:space="preserve"> dengan Sampel Kemasan</w:t>
      </w:r>
    </w:p>
    <w:p w14:paraId="4BA43721" w14:textId="77777777" w:rsidR="00FB7CDF" w:rsidRDefault="00FB7CDF" w:rsidP="00B35A43">
      <w:pPr>
        <w:pStyle w:val="ListParagraph"/>
        <w:keepNext/>
        <w:pBdr>
          <w:top w:val="nil"/>
          <w:left w:val="nil"/>
          <w:bottom w:val="nil"/>
          <w:right w:val="nil"/>
          <w:between w:val="nil"/>
        </w:pBdr>
        <w:tabs>
          <w:tab w:val="left" w:pos="357"/>
        </w:tabs>
        <w:spacing w:before="240" w:after="120"/>
        <w:jc w:val="both"/>
        <w:rPr>
          <w:color w:val="000000"/>
          <w:lang w:val="id-ID"/>
        </w:rPr>
      </w:pPr>
      <w:r>
        <w:rPr>
          <w:color w:val="000000"/>
          <w:lang w:val="id-ID"/>
        </w:rPr>
        <w:t xml:space="preserve">Tahap evaluasi ini menggunakan kuesioner </w:t>
      </w:r>
      <w:r w:rsidRPr="002454EF">
        <w:rPr>
          <w:i/>
          <w:iCs/>
          <w:color w:val="000000"/>
          <w:lang w:val="id-ID"/>
        </w:rPr>
        <w:t>Semantic Differential</w:t>
      </w:r>
      <w:r>
        <w:rPr>
          <w:color w:val="000000"/>
          <w:lang w:val="id-ID"/>
        </w:rPr>
        <w:t xml:space="preserve"> skala 7 poin. </w:t>
      </w:r>
      <w:r w:rsidRPr="002454EF">
        <w:rPr>
          <w:color w:val="000000"/>
          <w:lang w:val="id-ID"/>
        </w:rPr>
        <w:t xml:space="preserve">Menurut </w:t>
      </w:r>
      <w:r w:rsidR="00B35A43">
        <w:rPr>
          <w:color w:val="000000"/>
          <w:lang w:val="id-ID"/>
        </w:rPr>
        <w:t>[12]</w:t>
      </w:r>
      <w:r w:rsidRPr="002454EF">
        <w:rPr>
          <w:color w:val="000000"/>
          <w:lang w:val="id-ID"/>
        </w:rPr>
        <w:t xml:space="preserve"> skala dengan 7 poin pada kuesioner </w:t>
      </w:r>
      <w:r w:rsidRPr="00EC6620">
        <w:rPr>
          <w:i/>
          <w:iCs/>
          <w:color w:val="000000"/>
          <w:lang w:val="id-ID"/>
        </w:rPr>
        <w:t>Semantic Differential</w:t>
      </w:r>
      <w:r w:rsidRPr="002454EF">
        <w:rPr>
          <w:color w:val="000000"/>
          <w:lang w:val="id-ID"/>
        </w:rPr>
        <w:t xml:space="preserve"> memungkinkan peringkat yang lebih sensitif</w:t>
      </w:r>
      <w:r>
        <w:rPr>
          <w:color w:val="000000"/>
          <w:lang w:val="id-ID"/>
        </w:rPr>
        <w:t>.</w:t>
      </w:r>
    </w:p>
    <w:p w14:paraId="75E3DCEE" w14:textId="77777777" w:rsidR="00FB7CDF" w:rsidRPr="002454EF" w:rsidRDefault="00FB7CDF" w:rsidP="00FB7CDF">
      <w:pPr>
        <w:pStyle w:val="ListParagraph"/>
        <w:keepNext/>
        <w:pBdr>
          <w:top w:val="nil"/>
          <w:left w:val="nil"/>
          <w:bottom w:val="nil"/>
          <w:right w:val="nil"/>
          <w:between w:val="nil"/>
        </w:pBdr>
        <w:tabs>
          <w:tab w:val="left" w:pos="357"/>
        </w:tabs>
        <w:spacing w:before="240" w:after="120"/>
        <w:jc w:val="both"/>
        <w:rPr>
          <w:color w:val="000000"/>
          <w:sz w:val="12"/>
          <w:szCs w:val="12"/>
          <w:lang w:val="id-ID"/>
        </w:rPr>
      </w:pPr>
    </w:p>
    <w:p w14:paraId="419F7E89" w14:textId="77777777" w:rsidR="00B35A43" w:rsidRDefault="00B35A43" w:rsidP="00FB7CDF">
      <w:pPr>
        <w:pStyle w:val="ListParagraph"/>
        <w:numPr>
          <w:ilvl w:val="0"/>
          <w:numId w:val="4"/>
        </w:numPr>
        <w:rPr>
          <w:b/>
          <w:bCs/>
          <w:color w:val="000000"/>
          <w:lang w:val="id-ID"/>
        </w:rPr>
      </w:pPr>
      <w:r>
        <w:rPr>
          <w:b/>
          <w:bCs/>
          <w:color w:val="000000"/>
          <w:lang w:val="id-ID"/>
        </w:rPr>
        <w:t>Uji Validitas dan Reliabilitas</w:t>
      </w:r>
    </w:p>
    <w:p w14:paraId="1EC63326" w14:textId="77777777" w:rsidR="00B35A43" w:rsidRPr="00BF2F97" w:rsidRDefault="00BF2F97" w:rsidP="00BF2F97">
      <w:pPr>
        <w:pStyle w:val="ListParagraph"/>
        <w:jc w:val="both"/>
        <w:rPr>
          <w:color w:val="000000"/>
          <w:lang w:val="id-ID"/>
        </w:rPr>
      </w:pPr>
      <w:r w:rsidRPr="00BF2F97">
        <w:rPr>
          <w:color w:val="000000"/>
          <w:lang w:val="id-ID"/>
        </w:rPr>
        <w:t xml:space="preserve">Pengujian ini bertujuan untuk mengevaluasi kata </w:t>
      </w:r>
      <w:r w:rsidRPr="00BF2F97">
        <w:rPr>
          <w:i/>
          <w:iCs/>
          <w:color w:val="000000"/>
          <w:lang w:val="id-ID"/>
        </w:rPr>
        <w:t>Kansei</w:t>
      </w:r>
      <w:r w:rsidRPr="00BF2F97">
        <w:rPr>
          <w:color w:val="000000"/>
          <w:lang w:val="id-ID"/>
        </w:rPr>
        <w:t xml:space="preserve"> sehingga didapat kata </w:t>
      </w:r>
      <w:r w:rsidRPr="00BF2F97">
        <w:rPr>
          <w:i/>
          <w:iCs/>
          <w:color w:val="000000"/>
          <w:lang w:val="id-ID"/>
        </w:rPr>
        <w:t>Kansei</w:t>
      </w:r>
      <w:r w:rsidRPr="00BF2F97">
        <w:rPr>
          <w:color w:val="000000"/>
          <w:lang w:val="id-ID"/>
        </w:rPr>
        <w:t xml:space="preserve"> yang valid atau sah digunakan untuk tahapan selanjutnya. Menurut </w:t>
      </w:r>
      <w:r>
        <w:rPr>
          <w:color w:val="000000"/>
          <w:lang w:val="id-ID"/>
        </w:rPr>
        <w:t>[13]</w:t>
      </w:r>
      <w:r w:rsidRPr="00BF2F97">
        <w:rPr>
          <w:color w:val="000000"/>
          <w:lang w:val="id-ID"/>
        </w:rPr>
        <w:t xml:space="preserve">, instrumen dinyatakan valid atau sah jika nilai r hitung &gt; r tabel. Sebaliknya jika r hitung &lt; r tabel, maka instrumen atau pertanyaan tersebut dinyatakan tidak valid. Penelitian ini menggunakan taraf signifikansi sebesar 0,05 dan derajat kebebasan (df) n-2, hal ini mengacu pada </w:t>
      </w:r>
      <w:r>
        <w:rPr>
          <w:color w:val="000000"/>
          <w:lang w:val="id-ID"/>
        </w:rPr>
        <w:t>[14]</w:t>
      </w:r>
      <w:r w:rsidRPr="00BF2F97">
        <w:rPr>
          <w:color w:val="000000"/>
          <w:lang w:val="id-ID"/>
        </w:rPr>
        <w:t>.</w:t>
      </w:r>
      <w:r>
        <w:rPr>
          <w:color w:val="000000"/>
          <w:lang w:val="id-ID"/>
        </w:rPr>
        <w:t xml:space="preserve"> </w:t>
      </w:r>
      <w:r w:rsidRPr="00BF2F97">
        <w:rPr>
          <w:color w:val="000000"/>
          <w:lang w:val="id-ID"/>
        </w:rPr>
        <w:t xml:space="preserve">Menurut </w:t>
      </w:r>
      <w:r>
        <w:rPr>
          <w:color w:val="000000"/>
          <w:lang w:val="id-ID"/>
        </w:rPr>
        <w:t>[15]</w:t>
      </w:r>
      <w:r w:rsidRPr="00BF2F97">
        <w:rPr>
          <w:color w:val="000000"/>
          <w:lang w:val="id-ID"/>
        </w:rPr>
        <w:t>, kuesioner dinyatakan reliabel atau konsisten apabila nilai Cronbach’s Alpha &gt; 0,60 maka. Dan sebaliknya, apabila nilai Cronbach’s Alpha &lt; 0,60 maka kuesioner dinyatakan tidak reliabel atau tidak konsisten</w:t>
      </w:r>
    </w:p>
    <w:p w14:paraId="34A5096E" w14:textId="77777777" w:rsidR="00FB7CDF" w:rsidRPr="002454EF" w:rsidRDefault="00FB7CDF" w:rsidP="00FB7CDF">
      <w:pPr>
        <w:pStyle w:val="ListParagraph"/>
        <w:numPr>
          <w:ilvl w:val="0"/>
          <w:numId w:val="4"/>
        </w:numPr>
        <w:rPr>
          <w:b/>
          <w:bCs/>
          <w:color w:val="000000"/>
          <w:lang w:val="id-ID"/>
        </w:rPr>
      </w:pPr>
      <w:r w:rsidRPr="002454EF">
        <w:rPr>
          <w:b/>
          <w:bCs/>
          <w:color w:val="000000"/>
          <w:lang w:val="id-ID"/>
        </w:rPr>
        <w:t xml:space="preserve">Ekstraksi Kata </w:t>
      </w:r>
      <w:r w:rsidRPr="002454EF">
        <w:rPr>
          <w:b/>
          <w:bCs/>
          <w:i/>
          <w:iCs/>
          <w:color w:val="000000"/>
          <w:lang w:val="id-ID"/>
        </w:rPr>
        <w:t>Kansei</w:t>
      </w:r>
      <w:r w:rsidRPr="002454EF">
        <w:rPr>
          <w:b/>
          <w:bCs/>
          <w:color w:val="000000"/>
          <w:lang w:val="id-ID"/>
        </w:rPr>
        <w:t xml:space="preserve"> dengan Metode PCA</w:t>
      </w:r>
    </w:p>
    <w:p w14:paraId="3A678585" w14:textId="77777777" w:rsidR="00FB7CDF" w:rsidRDefault="00FB7CDF" w:rsidP="00B35A43">
      <w:pPr>
        <w:pStyle w:val="ListParagraph"/>
        <w:jc w:val="both"/>
        <w:rPr>
          <w:color w:val="000000"/>
          <w:lang w:val="id-ID"/>
        </w:rPr>
      </w:pPr>
      <w:r>
        <w:rPr>
          <w:color w:val="000000"/>
          <w:lang w:val="id-ID"/>
        </w:rPr>
        <w:t xml:space="preserve">Tujuan proses ekstraksi adalah menentukkan konsep desain yang berasal dari kumpulan kata </w:t>
      </w:r>
      <w:r w:rsidRPr="003C4064">
        <w:rPr>
          <w:i/>
          <w:iCs/>
          <w:color w:val="000000"/>
          <w:lang w:val="id-ID"/>
        </w:rPr>
        <w:t>Kansei</w:t>
      </w:r>
      <w:r>
        <w:rPr>
          <w:color w:val="000000"/>
          <w:lang w:val="id-ID"/>
        </w:rPr>
        <w:t xml:space="preserve"> dalam kelompok yang sama. Metode</w:t>
      </w:r>
      <w:r w:rsidRPr="003C4064">
        <w:rPr>
          <w:color w:val="000000"/>
          <w:lang w:val="id-ID"/>
        </w:rPr>
        <w:t xml:space="preserve"> PCA </w:t>
      </w:r>
      <w:r w:rsidRPr="003C4064">
        <w:rPr>
          <w:i/>
          <w:iCs/>
          <w:color w:val="000000"/>
          <w:lang w:val="id-ID"/>
        </w:rPr>
        <w:t>(Principal Component Analysis)</w:t>
      </w:r>
      <w:r w:rsidRPr="003C4064">
        <w:rPr>
          <w:color w:val="000000"/>
          <w:lang w:val="id-ID"/>
        </w:rPr>
        <w:t xml:space="preserve"> merupakan sebuah perhitungan statistik multivariat untuk mengetahui hubungan antara spesimen dengan kata </w:t>
      </w:r>
      <w:r w:rsidRPr="003C4064">
        <w:rPr>
          <w:i/>
          <w:iCs/>
          <w:color w:val="000000"/>
          <w:lang w:val="id-ID"/>
        </w:rPr>
        <w:t>Kansei</w:t>
      </w:r>
      <w:r>
        <w:rPr>
          <w:color w:val="000000"/>
          <w:lang w:val="id-ID"/>
        </w:rPr>
        <w:t xml:space="preserve">. Menurut </w:t>
      </w:r>
      <w:r w:rsidR="00BF2F97">
        <w:rPr>
          <w:color w:val="000000"/>
          <w:lang w:val="id-ID"/>
        </w:rPr>
        <w:t>[16</w:t>
      </w:r>
      <w:r w:rsidR="00B35A43">
        <w:rPr>
          <w:color w:val="000000"/>
          <w:lang w:val="id-ID"/>
        </w:rPr>
        <w:t>]</w:t>
      </w:r>
      <w:r w:rsidRPr="003C4064">
        <w:rPr>
          <w:color w:val="000000"/>
          <w:lang w:val="id-ID"/>
        </w:rPr>
        <w:t xml:space="preserve"> tujuan dari PCA adalah untuk meringkaskan </w:t>
      </w:r>
      <w:r w:rsidRPr="003C4064">
        <w:rPr>
          <w:color w:val="000000"/>
          <w:lang w:val="id-ID"/>
        </w:rPr>
        <w:lastRenderedPageBreak/>
        <w:t>kumpulan variabel yang saling berhubungan menjadi lebih kecil atau sedikit, sehingga mudah untuk diinterpretasikan.</w:t>
      </w:r>
    </w:p>
    <w:p w14:paraId="307A20E0" w14:textId="77777777" w:rsidR="00FB7CDF" w:rsidRPr="003C4064" w:rsidRDefault="00FB7CDF" w:rsidP="00FB7CDF">
      <w:pPr>
        <w:pStyle w:val="ListParagraph"/>
        <w:jc w:val="both"/>
        <w:rPr>
          <w:color w:val="000000"/>
          <w:sz w:val="10"/>
          <w:szCs w:val="10"/>
          <w:lang w:val="id-ID"/>
        </w:rPr>
      </w:pPr>
    </w:p>
    <w:p w14:paraId="584BF7E2" w14:textId="77777777" w:rsidR="00FB7CDF" w:rsidRPr="00792A3F"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color w:val="000000"/>
        </w:rPr>
      </w:pPr>
      <w:r w:rsidRPr="00792A3F">
        <w:rPr>
          <w:b/>
          <w:bCs/>
          <w:color w:val="000000"/>
          <w:lang w:val="id-ID"/>
        </w:rPr>
        <w:t>Evaluasi</w:t>
      </w:r>
      <w:r w:rsidRPr="00792A3F">
        <w:rPr>
          <w:b/>
          <w:bCs/>
          <w:color w:val="000000"/>
        </w:rPr>
        <w:t xml:space="preserve"> </w:t>
      </w:r>
      <w:r w:rsidRPr="00792A3F">
        <w:rPr>
          <w:b/>
          <w:bCs/>
          <w:color w:val="000000"/>
          <w:lang w:val="id-ID"/>
        </w:rPr>
        <w:t>Konsep Desain dengan Elemen Desain</w:t>
      </w:r>
    </w:p>
    <w:p w14:paraId="75717004" w14:textId="77777777" w:rsidR="00FB7CDF" w:rsidRDefault="00FB7CDF" w:rsidP="00FB7CDF">
      <w:pPr>
        <w:pStyle w:val="ListParagraph"/>
        <w:keepNext/>
        <w:pBdr>
          <w:top w:val="nil"/>
          <w:left w:val="nil"/>
          <w:bottom w:val="nil"/>
          <w:right w:val="nil"/>
          <w:between w:val="nil"/>
        </w:pBdr>
        <w:tabs>
          <w:tab w:val="left" w:pos="357"/>
        </w:tabs>
        <w:spacing w:before="240" w:after="120"/>
        <w:jc w:val="both"/>
        <w:rPr>
          <w:color w:val="000000"/>
          <w:lang w:val="id-ID"/>
        </w:rPr>
      </w:pPr>
      <w:r>
        <w:rPr>
          <w:color w:val="000000"/>
          <w:lang w:val="id-ID"/>
        </w:rPr>
        <w:t>Pada tahap ini konsep desain yang</w:t>
      </w:r>
      <w:r w:rsidRPr="003C4064">
        <w:t xml:space="preserve"> </w:t>
      </w:r>
      <w:r w:rsidRPr="003C4064">
        <w:rPr>
          <w:color w:val="000000"/>
          <w:lang w:val="id-ID"/>
        </w:rPr>
        <w:t>diperoleh kemudian dilakukan evaluasi dengan elemen desain.</w:t>
      </w:r>
      <w:r>
        <w:rPr>
          <w:color w:val="000000"/>
          <w:lang w:val="id-ID"/>
        </w:rPr>
        <w:t xml:space="preserve"> </w:t>
      </w:r>
      <w:r w:rsidRPr="003C4064">
        <w:rPr>
          <w:color w:val="000000"/>
          <w:lang w:val="id-ID"/>
        </w:rPr>
        <w:t xml:space="preserve">Elemen desain didapatkan dari hasil identifikasi pada setiap sampel kemasan yang sudah terkumpul. Pengidentifikasian elemen desain diperoleh berdasarkan hasil diskusi dengan para pakar </w:t>
      </w:r>
      <w:r w:rsidRPr="003C4064">
        <w:rPr>
          <w:i/>
          <w:iCs/>
          <w:color w:val="000000"/>
          <w:lang w:val="id-ID"/>
        </w:rPr>
        <w:t>(expert panelist)</w:t>
      </w:r>
      <w:r w:rsidRPr="003C4064">
        <w:rPr>
          <w:color w:val="000000"/>
          <w:lang w:val="id-ID"/>
        </w:rPr>
        <w:t xml:space="preserve"> yang telah berpengalaman di bidang tersebut.</w:t>
      </w:r>
      <w:r>
        <w:rPr>
          <w:color w:val="000000"/>
          <w:lang w:val="id-ID"/>
        </w:rPr>
        <w:t xml:space="preserve"> </w:t>
      </w:r>
    </w:p>
    <w:p w14:paraId="1BE33E45" w14:textId="77777777" w:rsidR="00FB7CDF" w:rsidRPr="00792A3F" w:rsidRDefault="00FB7CDF" w:rsidP="00FB7CDF">
      <w:pPr>
        <w:pStyle w:val="ListParagraph"/>
        <w:keepNext/>
        <w:pBdr>
          <w:top w:val="nil"/>
          <w:left w:val="nil"/>
          <w:bottom w:val="nil"/>
          <w:right w:val="nil"/>
          <w:between w:val="nil"/>
        </w:pBdr>
        <w:tabs>
          <w:tab w:val="left" w:pos="357"/>
        </w:tabs>
        <w:spacing w:before="240" w:after="120"/>
        <w:jc w:val="both"/>
        <w:rPr>
          <w:color w:val="000000"/>
          <w:sz w:val="10"/>
          <w:szCs w:val="10"/>
          <w:lang w:val="id-ID"/>
        </w:rPr>
      </w:pPr>
    </w:p>
    <w:p w14:paraId="77D8976F" w14:textId="77777777" w:rsidR="00FB7CDF" w:rsidRPr="00792A3F" w:rsidRDefault="00FB7CDF" w:rsidP="00FB7CDF">
      <w:pPr>
        <w:pStyle w:val="ListParagraph"/>
        <w:keepNext/>
        <w:numPr>
          <w:ilvl w:val="0"/>
          <w:numId w:val="4"/>
        </w:numPr>
        <w:pBdr>
          <w:top w:val="nil"/>
          <w:left w:val="nil"/>
          <w:bottom w:val="nil"/>
          <w:right w:val="nil"/>
          <w:between w:val="nil"/>
        </w:pBdr>
        <w:tabs>
          <w:tab w:val="left" w:pos="357"/>
        </w:tabs>
        <w:spacing w:before="240" w:after="120"/>
        <w:jc w:val="both"/>
        <w:rPr>
          <w:b/>
          <w:bCs/>
          <w:color w:val="000000"/>
        </w:rPr>
      </w:pPr>
      <w:r w:rsidRPr="00792A3F">
        <w:rPr>
          <w:b/>
          <w:bCs/>
          <w:color w:val="000000"/>
          <w:lang w:val="id-ID"/>
        </w:rPr>
        <w:t>Analisis Korelasi Konsep Desain dengan Elemen Desain</w:t>
      </w:r>
    </w:p>
    <w:p w14:paraId="4B366A45" w14:textId="77777777" w:rsidR="00FB7CDF" w:rsidRPr="00060D6F" w:rsidRDefault="00FB7CDF" w:rsidP="00060D6F">
      <w:pPr>
        <w:pStyle w:val="ListParagraph"/>
        <w:keepNext/>
        <w:pBdr>
          <w:top w:val="nil"/>
          <w:left w:val="nil"/>
          <w:bottom w:val="nil"/>
          <w:right w:val="nil"/>
          <w:between w:val="nil"/>
        </w:pBdr>
        <w:tabs>
          <w:tab w:val="left" w:pos="357"/>
        </w:tabs>
        <w:spacing w:before="240" w:after="120"/>
        <w:jc w:val="both"/>
        <w:rPr>
          <w:color w:val="000000"/>
          <w:lang w:val="id-ID"/>
        </w:rPr>
      </w:pPr>
      <w:r>
        <w:rPr>
          <w:color w:val="000000"/>
          <w:lang w:val="id-ID"/>
        </w:rPr>
        <w:t xml:space="preserve">Hasil evaluasi kemudian dilakukan analisis dengan menggunakan metode QTT1. Tahapan </w:t>
      </w:r>
      <w:r w:rsidRPr="00792A3F">
        <w:rPr>
          <w:color w:val="000000"/>
          <w:lang w:val="id-ID"/>
        </w:rPr>
        <w:t xml:space="preserve">ini merupakan tahap penentuan hasil akhir atau </w:t>
      </w:r>
      <w:r w:rsidRPr="00792A3F">
        <w:rPr>
          <w:i/>
          <w:iCs/>
          <w:color w:val="000000"/>
          <w:lang w:val="id-ID"/>
        </w:rPr>
        <w:t>output</w:t>
      </w:r>
      <w:r w:rsidRPr="00792A3F">
        <w:rPr>
          <w:color w:val="000000"/>
          <w:lang w:val="id-ID"/>
        </w:rPr>
        <w:t xml:space="preserve"> dari penelitian ini, dimana proses analisis ini nantinya akan menghasilkan tipe yang terpilih untuk setiap elemen desain kemasan</w:t>
      </w:r>
      <w:r>
        <w:rPr>
          <w:color w:val="000000"/>
          <w:lang w:val="id-ID"/>
        </w:rPr>
        <w:t xml:space="preserve">. </w:t>
      </w:r>
    </w:p>
    <w:p w14:paraId="0197B71B" w14:textId="77777777" w:rsidR="00FB7CDF" w:rsidRDefault="00FB7CDF">
      <w:pPr>
        <w:tabs>
          <w:tab w:val="left" w:pos="3900"/>
        </w:tabs>
        <w:jc w:val="center"/>
        <w:rPr>
          <w:b/>
          <w:smallCaps/>
          <w:lang w:val="id-ID"/>
        </w:rPr>
      </w:pPr>
    </w:p>
    <w:p w14:paraId="345838B6" w14:textId="77777777" w:rsidR="000114EB" w:rsidRDefault="0034585F">
      <w:pPr>
        <w:tabs>
          <w:tab w:val="left" w:pos="3900"/>
        </w:tabs>
        <w:spacing w:before="120" w:after="120"/>
        <w:rPr>
          <w:b/>
          <w:smallCaps/>
        </w:rPr>
      </w:pPr>
      <w:bookmarkStart w:id="0" w:name="_gjdgxs" w:colFirst="0" w:colLast="0"/>
      <w:bookmarkEnd w:id="0"/>
      <w:r>
        <w:rPr>
          <w:b/>
          <w:smallCaps/>
        </w:rPr>
        <w:t xml:space="preserve">HASIL </w:t>
      </w:r>
      <w:r>
        <w:rPr>
          <w:b/>
        </w:rPr>
        <w:t>dan</w:t>
      </w:r>
      <w:r>
        <w:rPr>
          <w:b/>
          <w:smallCaps/>
        </w:rPr>
        <w:t xml:space="preserve"> PEMBAHASAN </w:t>
      </w:r>
    </w:p>
    <w:p w14:paraId="378476E9" w14:textId="77777777" w:rsidR="00FB7CDF" w:rsidRPr="005B4847" w:rsidRDefault="00FB7CDF" w:rsidP="00FB7CDF">
      <w:pPr>
        <w:pBdr>
          <w:top w:val="nil"/>
          <w:left w:val="nil"/>
          <w:bottom w:val="nil"/>
          <w:right w:val="nil"/>
          <w:between w:val="nil"/>
        </w:pBdr>
        <w:jc w:val="both"/>
        <w:rPr>
          <w:b/>
          <w:bCs/>
          <w:i/>
          <w:iCs/>
          <w:color w:val="000000"/>
          <w:lang w:val="id-ID"/>
        </w:rPr>
      </w:pPr>
      <w:r w:rsidRPr="009A754D">
        <w:rPr>
          <w:b/>
          <w:bCs/>
          <w:color w:val="000000"/>
          <w:lang w:val="id-ID"/>
        </w:rPr>
        <w:t xml:space="preserve">Pengumpulan </w:t>
      </w:r>
      <w:r>
        <w:rPr>
          <w:b/>
          <w:bCs/>
          <w:color w:val="000000"/>
          <w:lang w:val="id-ID"/>
        </w:rPr>
        <w:t>dan Penyaringan K</w:t>
      </w:r>
      <w:r w:rsidRPr="009A754D">
        <w:rPr>
          <w:b/>
          <w:bCs/>
          <w:color w:val="000000"/>
          <w:lang w:val="id-ID"/>
        </w:rPr>
        <w:t xml:space="preserve">ata </w:t>
      </w:r>
      <w:r w:rsidRPr="005B4847">
        <w:rPr>
          <w:b/>
          <w:bCs/>
          <w:i/>
          <w:iCs/>
          <w:color w:val="000000"/>
          <w:lang w:val="id-ID"/>
        </w:rPr>
        <w:t>Kansei</w:t>
      </w:r>
    </w:p>
    <w:p w14:paraId="6FD290FC" w14:textId="77777777" w:rsidR="00FB7CDF" w:rsidRDefault="00FB7CDF" w:rsidP="00FB7CDF">
      <w:pPr>
        <w:pBdr>
          <w:top w:val="nil"/>
          <w:left w:val="nil"/>
          <w:bottom w:val="nil"/>
          <w:right w:val="nil"/>
          <w:between w:val="nil"/>
        </w:pBdr>
        <w:spacing w:after="120"/>
        <w:jc w:val="both"/>
        <w:rPr>
          <w:color w:val="000000"/>
          <w:lang w:val="id-ID"/>
        </w:rPr>
      </w:pPr>
      <w:r>
        <w:rPr>
          <w:color w:val="000000"/>
          <w:lang w:val="id-ID"/>
        </w:rPr>
        <w:t xml:space="preserve">Kata </w:t>
      </w:r>
      <w:r w:rsidRPr="00322A5C">
        <w:rPr>
          <w:i/>
          <w:iCs/>
          <w:color w:val="000000"/>
          <w:lang w:val="id-ID"/>
        </w:rPr>
        <w:t>Kansei</w:t>
      </w:r>
      <w:r>
        <w:rPr>
          <w:color w:val="000000"/>
          <w:lang w:val="id-ID"/>
        </w:rPr>
        <w:t xml:space="preserve"> yang terkumpul berjumlah 348 kata yang didapat dari hasil wawancara kepada para responden. Setelah kata </w:t>
      </w:r>
      <w:r w:rsidRPr="00322A5C">
        <w:rPr>
          <w:i/>
          <w:iCs/>
          <w:color w:val="000000"/>
          <w:lang w:val="id-ID"/>
        </w:rPr>
        <w:t>Kansei</w:t>
      </w:r>
      <w:r>
        <w:rPr>
          <w:color w:val="000000"/>
          <w:lang w:val="id-ID"/>
        </w:rPr>
        <w:t xml:space="preserve"> terkumpul, kemudian dilakukan proses penyaringan (</w:t>
      </w:r>
      <w:r w:rsidRPr="00626A3A">
        <w:rPr>
          <w:i/>
          <w:iCs/>
          <w:color w:val="000000"/>
          <w:lang w:val="id-ID"/>
        </w:rPr>
        <w:t>filtering</w:t>
      </w:r>
      <w:r>
        <w:rPr>
          <w:color w:val="000000"/>
          <w:lang w:val="id-ID"/>
        </w:rPr>
        <w:t xml:space="preserve">) kata </w:t>
      </w:r>
      <w:r w:rsidRPr="00626A3A">
        <w:rPr>
          <w:i/>
          <w:iCs/>
          <w:color w:val="000000"/>
          <w:lang w:val="id-ID"/>
        </w:rPr>
        <w:t>Kansei</w:t>
      </w:r>
      <w:r>
        <w:rPr>
          <w:color w:val="000000"/>
          <w:lang w:val="id-ID"/>
        </w:rPr>
        <w:t xml:space="preserve"> dengan metode TF-IDF (</w:t>
      </w:r>
      <w:r w:rsidRPr="00564240">
        <w:rPr>
          <w:i/>
          <w:iCs/>
          <w:color w:val="000000"/>
          <w:lang w:val="id-ID"/>
        </w:rPr>
        <w:t>Term Frequency-Inverse Document Frequency</w:t>
      </w:r>
      <w:r>
        <w:rPr>
          <w:color w:val="000000"/>
          <w:lang w:val="id-ID"/>
        </w:rPr>
        <w:t xml:space="preserve">). Tujuannya adalah untuk mendapatkan kata </w:t>
      </w:r>
      <w:r>
        <w:rPr>
          <w:i/>
          <w:iCs/>
          <w:color w:val="000000"/>
          <w:lang w:val="id-ID"/>
        </w:rPr>
        <w:t>K</w:t>
      </w:r>
      <w:r w:rsidRPr="00E001BB">
        <w:rPr>
          <w:i/>
          <w:iCs/>
          <w:color w:val="000000"/>
          <w:lang w:val="id-ID"/>
        </w:rPr>
        <w:t>ansei</w:t>
      </w:r>
      <w:r>
        <w:rPr>
          <w:color w:val="000000"/>
          <w:lang w:val="id-ID"/>
        </w:rPr>
        <w:t xml:space="preserve"> terpilih dengan menghitung bobot kata dalam suatu dokumen berdasarkan </w:t>
      </w:r>
      <w:r w:rsidRPr="00775351">
        <w:rPr>
          <w:color w:val="000000"/>
          <w:lang w:val="id-ID"/>
        </w:rPr>
        <w:t>tingkat kepentingannya</w:t>
      </w:r>
      <w:r>
        <w:rPr>
          <w:color w:val="000000"/>
          <w:lang w:val="id-ID"/>
        </w:rPr>
        <w:t xml:space="preserve">. Didapatkan sebanyak 34 kata </w:t>
      </w:r>
      <w:r w:rsidRPr="00E001BB">
        <w:rPr>
          <w:i/>
          <w:iCs/>
          <w:color w:val="000000"/>
          <w:lang w:val="id-ID"/>
        </w:rPr>
        <w:t>Kansei</w:t>
      </w:r>
      <w:r>
        <w:rPr>
          <w:color w:val="000000"/>
          <w:lang w:val="id-ID"/>
        </w:rPr>
        <w:t xml:space="preserve"> terpilih beserta pasangannya yang dapat dilihat pada Tabel 1.</w:t>
      </w:r>
    </w:p>
    <w:p w14:paraId="7C110EE0" w14:textId="77777777" w:rsidR="00FB7CDF" w:rsidRPr="00FB7CDF" w:rsidRDefault="00FB7CDF" w:rsidP="00FB7CDF">
      <w:pPr>
        <w:pBdr>
          <w:top w:val="nil"/>
          <w:left w:val="nil"/>
          <w:bottom w:val="nil"/>
          <w:right w:val="nil"/>
          <w:between w:val="nil"/>
        </w:pBdr>
        <w:spacing w:after="120"/>
        <w:jc w:val="center"/>
        <w:rPr>
          <w:color w:val="000000"/>
          <w:sz w:val="20"/>
          <w:szCs w:val="20"/>
          <w:lang w:val="id-ID"/>
        </w:rPr>
      </w:pPr>
      <w:r w:rsidRPr="00FB7CDF">
        <w:rPr>
          <w:color w:val="000000"/>
          <w:sz w:val="20"/>
          <w:szCs w:val="20"/>
          <w:lang w:val="id-ID"/>
        </w:rPr>
        <w:t xml:space="preserve">Tabel 1. Kata </w:t>
      </w:r>
      <w:r w:rsidRPr="00FB7CDF">
        <w:rPr>
          <w:i/>
          <w:iCs/>
          <w:color w:val="000000"/>
          <w:sz w:val="20"/>
          <w:szCs w:val="20"/>
          <w:lang w:val="id-ID"/>
        </w:rPr>
        <w:t>Kansei</w:t>
      </w:r>
      <w:r w:rsidRPr="00FB7CDF">
        <w:rPr>
          <w:color w:val="000000"/>
          <w:sz w:val="20"/>
          <w:szCs w:val="20"/>
          <w:lang w:val="id-ID"/>
        </w:rPr>
        <w:t xml:space="preserve"> beserta pasangannya (antonim)</w:t>
      </w:r>
    </w:p>
    <w:tbl>
      <w:tblPr>
        <w:tblStyle w:val="TableGrid1"/>
        <w:tblpPr w:leftFromText="180" w:rightFromText="180" w:vertAnchor="text" w:tblpXSpec="center" w:tblpY="1"/>
        <w:tblOverlap w:val="never"/>
        <w:tblW w:w="8028" w:type="dxa"/>
        <w:tblLayout w:type="fixed"/>
        <w:tblLook w:val="04A0" w:firstRow="1" w:lastRow="0" w:firstColumn="1" w:lastColumn="0" w:noHBand="0" w:noVBand="1"/>
      </w:tblPr>
      <w:tblGrid>
        <w:gridCol w:w="1638"/>
        <w:gridCol w:w="2160"/>
        <w:gridCol w:w="236"/>
        <w:gridCol w:w="1818"/>
        <w:gridCol w:w="2176"/>
      </w:tblGrid>
      <w:tr w:rsidR="00FB7CDF" w:rsidRPr="00FB7CDF" w14:paraId="43728923" w14:textId="77777777" w:rsidTr="0034585F">
        <w:trPr>
          <w:trHeight w:val="144"/>
        </w:trPr>
        <w:tc>
          <w:tcPr>
            <w:tcW w:w="1638" w:type="dxa"/>
            <w:noWrap/>
            <w:vAlign w:val="center"/>
          </w:tcPr>
          <w:p w14:paraId="3574A6FB" w14:textId="77777777" w:rsidR="00FB7CDF" w:rsidRPr="00FB7CDF" w:rsidRDefault="00FB7CDF" w:rsidP="00FB7CDF">
            <w:pPr>
              <w:ind w:left="-90" w:right="-108"/>
              <w:jc w:val="center"/>
              <w:rPr>
                <w:b/>
                <w:bCs/>
                <w:i/>
                <w:iCs/>
                <w:sz w:val="16"/>
                <w:szCs w:val="16"/>
              </w:rPr>
            </w:pPr>
            <w:r w:rsidRPr="00FB7CDF">
              <w:rPr>
                <w:b/>
                <w:bCs/>
                <w:sz w:val="16"/>
                <w:szCs w:val="16"/>
              </w:rPr>
              <w:t>Kata</w:t>
            </w:r>
            <w:r w:rsidRPr="00FB7CDF">
              <w:rPr>
                <w:b/>
                <w:bCs/>
                <w:i/>
                <w:iCs/>
                <w:sz w:val="16"/>
                <w:szCs w:val="16"/>
              </w:rPr>
              <w:t xml:space="preserve"> Kansei </w:t>
            </w:r>
          </w:p>
        </w:tc>
        <w:tc>
          <w:tcPr>
            <w:tcW w:w="2160" w:type="dxa"/>
            <w:vAlign w:val="center"/>
          </w:tcPr>
          <w:p w14:paraId="5736AB8C" w14:textId="77777777" w:rsidR="00FB7CDF" w:rsidRPr="00FB7CDF" w:rsidRDefault="00FB7CDF" w:rsidP="00FB7CDF">
            <w:pPr>
              <w:ind w:left="-90" w:right="-108"/>
              <w:jc w:val="center"/>
              <w:rPr>
                <w:b/>
                <w:bCs/>
                <w:sz w:val="16"/>
                <w:szCs w:val="16"/>
              </w:rPr>
            </w:pPr>
            <w:r w:rsidRPr="00FB7CDF">
              <w:rPr>
                <w:b/>
                <w:bCs/>
                <w:sz w:val="16"/>
                <w:szCs w:val="16"/>
              </w:rPr>
              <w:t>Antonim</w:t>
            </w:r>
          </w:p>
        </w:tc>
        <w:tc>
          <w:tcPr>
            <w:tcW w:w="236" w:type="dxa"/>
            <w:tcBorders>
              <w:top w:val="nil"/>
              <w:bottom w:val="nil"/>
            </w:tcBorders>
            <w:vAlign w:val="center"/>
          </w:tcPr>
          <w:p w14:paraId="675FF4D2" w14:textId="77777777" w:rsidR="00FB7CDF" w:rsidRPr="00FB7CDF" w:rsidRDefault="00FB7CDF" w:rsidP="00FB7CDF">
            <w:pPr>
              <w:ind w:left="-90" w:right="-108"/>
              <w:jc w:val="center"/>
              <w:rPr>
                <w:b/>
                <w:bCs/>
                <w:i/>
                <w:iCs/>
                <w:sz w:val="16"/>
                <w:szCs w:val="16"/>
              </w:rPr>
            </w:pPr>
          </w:p>
        </w:tc>
        <w:tc>
          <w:tcPr>
            <w:tcW w:w="1818" w:type="dxa"/>
            <w:vAlign w:val="center"/>
          </w:tcPr>
          <w:p w14:paraId="674009C2" w14:textId="77777777" w:rsidR="00FB7CDF" w:rsidRPr="00FB7CDF" w:rsidRDefault="00FB7CDF" w:rsidP="00FB7CDF">
            <w:pPr>
              <w:ind w:left="-90" w:right="-108"/>
              <w:jc w:val="center"/>
              <w:rPr>
                <w:b/>
                <w:bCs/>
                <w:i/>
                <w:iCs/>
                <w:sz w:val="16"/>
                <w:szCs w:val="16"/>
              </w:rPr>
            </w:pPr>
            <w:r w:rsidRPr="00FB7CDF">
              <w:rPr>
                <w:b/>
                <w:bCs/>
                <w:sz w:val="16"/>
                <w:szCs w:val="16"/>
              </w:rPr>
              <w:t>Kata</w:t>
            </w:r>
            <w:r w:rsidRPr="00FB7CDF">
              <w:rPr>
                <w:b/>
                <w:bCs/>
                <w:i/>
                <w:iCs/>
                <w:sz w:val="16"/>
                <w:szCs w:val="16"/>
              </w:rPr>
              <w:t xml:space="preserve"> Kansei</w:t>
            </w:r>
          </w:p>
        </w:tc>
        <w:tc>
          <w:tcPr>
            <w:tcW w:w="2176" w:type="dxa"/>
            <w:vAlign w:val="center"/>
          </w:tcPr>
          <w:p w14:paraId="1EC33FC7" w14:textId="77777777" w:rsidR="00FB7CDF" w:rsidRPr="00FB7CDF" w:rsidRDefault="00FB7CDF" w:rsidP="00FB7CDF">
            <w:pPr>
              <w:ind w:left="-90" w:right="-108"/>
              <w:jc w:val="center"/>
              <w:rPr>
                <w:b/>
                <w:bCs/>
                <w:sz w:val="16"/>
                <w:szCs w:val="16"/>
              </w:rPr>
            </w:pPr>
            <w:r w:rsidRPr="00FB7CDF">
              <w:rPr>
                <w:b/>
                <w:bCs/>
                <w:sz w:val="16"/>
                <w:szCs w:val="16"/>
              </w:rPr>
              <w:t>Antonim</w:t>
            </w:r>
          </w:p>
        </w:tc>
      </w:tr>
      <w:tr w:rsidR="00FB7CDF" w:rsidRPr="00FB7CDF" w14:paraId="547C9635" w14:textId="77777777" w:rsidTr="0034585F">
        <w:trPr>
          <w:trHeight w:val="144"/>
        </w:trPr>
        <w:tc>
          <w:tcPr>
            <w:tcW w:w="1638" w:type="dxa"/>
            <w:noWrap/>
            <w:vAlign w:val="center"/>
            <w:hideMark/>
          </w:tcPr>
          <w:p w14:paraId="1C03E75F" w14:textId="77777777" w:rsidR="00FB7CDF" w:rsidRPr="00FB7CDF" w:rsidRDefault="00FB7CDF" w:rsidP="00FB7CDF">
            <w:pPr>
              <w:ind w:left="-90" w:right="-108"/>
              <w:jc w:val="center"/>
              <w:rPr>
                <w:sz w:val="16"/>
                <w:szCs w:val="16"/>
              </w:rPr>
            </w:pPr>
            <w:r w:rsidRPr="00FB7CDF">
              <w:rPr>
                <w:sz w:val="16"/>
                <w:szCs w:val="16"/>
              </w:rPr>
              <w:t>Informatif</w:t>
            </w:r>
          </w:p>
        </w:tc>
        <w:tc>
          <w:tcPr>
            <w:tcW w:w="2160" w:type="dxa"/>
            <w:vAlign w:val="center"/>
          </w:tcPr>
          <w:p w14:paraId="5CCFF151" w14:textId="77777777" w:rsidR="00FB7CDF" w:rsidRPr="00FB7CDF" w:rsidRDefault="00FB7CDF" w:rsidP="00FB7CDF">
            <w:pPr>
              <w:ind w:left="-90" w:right="-108"/>
              <w:jc w:val="center"/>
              <w:rPr>
                <w:sz w:val="16"/>
                <w:szCs w:val="16"/>
              </w:rPr>
            </w:pPr>
            <w:r w:rsidRPr="00FB7CDF">
              <w:rPr>
                <w:sz w:val="16"/>
                <w:szCs w:val="16"/>
              </w:rPr>
              <w:t>Tidak informatif</w:t>
            </w:r>
          </w:p>
        </w:tc>
        <w:tc>
          <w:tcPr>
            <w:tcW w:w="236" w:type="dxa"/>
            <w:tcBorders>
              <w:top w:val="nil"/>
              <w:bottom w:val="nil"/>
            </w:tcBorders>
            <w:vAlign w:val="center"/>
          </w:tcPr>
          <w:p w14:paraId="3069870B" w14:textId="77777777" w:rsidR="00FB7CDF" w:rsidRPr="00FB7CDF" w:rsidRDefault="00FB7CDF" w:rsidP="00FB7CDF">
            <w:pPr>
              <w:ind w:left="-90" w:right="-108"/>
              <w:jc w:val="center"/>
              <w:rPr>
                <w:sz w:val="16"/>
                <w:szCs w:val="16"/>
              </w:rPr>
            </w:pPr>
          </w:p>
        </w:tc>
        <w:tc>
          <w:tcPr>
            <w:tcW w:w="1818" w:type="dxa"/>
            <w:vAlign w:val="center"/>
          </w:tcPr>
          <w:p w14:paraId="5B6E89EF" w14:textId="77777777" w:rsidR="00FB7CDF" w:rsidRPr="00FB7CDF" w:rsidRDefault="00FB7CDF" w:rsidP="00FB7CDF">
            <w:pPr>
              <w:ind w:left="-90" w:right="-108"/>
              <w:jc w:val="center"/>
              <w:rPr>
                <w:sz w:val="16"/>
                <w:szCs w:val="16"/>
              </w:rPr>
            </w:pPr>
            <w:r w:rsidRPr="00FB7CDF">
              <w:rPr>
                <w:sz w:val="16"/>
                <w:szCs w:val="16"/>
              </w:rPr>
              <w:t>Inovatif</w:t>
            </w:r>
          </w:p>
        </w:tc>
        <w:tc>
          <w:tcPr>
            <w:tcW w:w="2176" w:type="dxa"/>
            <w:vAlign w:val="center"/>
          </w:tcPr>
          <w:p w14:paraId="3AAE86F7" w14:textId="77777777" w:rsidR="00FB7CDF" w:rsidRPr="00FB7CDF" w:rsidRDefault="00FB7CDF" w:rsidP="00FB7CDF">
            <w:pPr>
              <w:ind w:left="-90" w:right="-108"/>
              <w:jc w:val="center"/>
              <w:rPr>
                <w:sz w:val="16"/>
                <w:szCs w:val="16"/>
              </w:rPr>
            </w:pPr>
            <w:r w:rsidRPr="00FB7CDF">
              <w:rPr>
                <w:sz w:val="16"/>
                <w:szCs w:val="16"/>
              </w:rPr>
              <w:t>Tidak inovatif</w:t>
            </w:r>
          </w:p>
        </w:tc>
      </w:tr>
      <w:tr w:rsidR="00FB7CDF" w:rsidRPr="00FB7CDF" w14:paraId="3DC2BF4F" w14:textId="77777777" w:rsidTr="0034585F">
        <w:trPr>
          <w:trHeight w:val="144"/>
        </w:trPr>
        <w:tc>
          <w:tcPr>
            <w:tcW w:w="1638" w:type="dxa"/>
            <w:noWrap/>
            <w:vAlign w:val="center"/>
            <w:hideMark/>
          </w:tcPr>
          <w:p w14:paraId="4A9B5F59" w14:textId="77777777" w:rsidR="00FB7CDF" w:rsidRPr="00FB7CDF" w:rsidRDefault="00FB7CDF" w:rsidP="00FB7CDF">
            <w:pPr>
              <w:ind w:left="-90" w:right="-108"/>
              <w:jc w:val="center"/>
              <w:rPr>
                <w:sz w:val="16"/>
                <w:szCs w:val="16"/>
              </w:rPr>
            </w:pPr>
            <w:r w:rsidRPr="00FB7CDF">
              <w:rPr>
                <w:sz w:val="16"/>
                <w:szCs w:val="16"/>
              </w:rPr>
              <w:t>Praktis</w:t>
            </w:r>
          </w:p>
        </w:tc>
        <w:tc>
          <w:tcPr>
            <w:tcW w:w="2160" w:type="dxa"/>
            <w:vAlign w:val="center"/>
          </w:tcPr>
          <w:p w14:paraId="45A5A8FB" w14:textId="77777777" w:rsidR="00FB7CDF" w:rsidRPr="00FB7CDF" w:rsidRDefault="00FB7CDF" w:rsidP="00FB7CDF">
            <w:pPr>
              <w:ind w:left="-90" w:right="-108"/>
              <w:jc w:val="center"/>
              <w:rPr>
                <w:sz w:val="16"/>
                <w:szCs w:val="16"/>
              </w:rPr>
            </w:pPr>
            <w:r w:rsidRPr="00FB7CDF">
              <w:rPr>
                <w:sz w:val="16"/>
                <w:szCs w:val="16"/>
              </w:rPr>
              <w:t>Tidak praktis</w:t>
            </w:r>
          </w:p>
        </w:tc>
        <w:tc>
          <w:tcPr>
            <w:tcW w:w="236" w:type="dxa"/>
            <w:tcBorders>
              <w:top w:val="nil"/>
              <w:bottom w:val="nil"/>
            </w:tcBorders>
            <w:vAlign w:val="center"/>
          </w:tcPr>
          <w:p w14:paraId="7F50823E" w14:textId="77777777" w:rsidR="00FB7CDF" w:rsidRPr="00FB7CDF" w:rsidRDefault="00FB7CDF" w:rsidP="00FB7CDF">
            <w:pPr>
              <w:ind w:left="-90" w:right="-108"/>
              <w:jc w:val="center"/>
              <w:rPr>
                <w:sz w:val="16"/>
                <w:szCs w:val="16"/>
              </w:rPr>
            </w:pPr>
          </w:p>
        </w:tc>
        <w:tc>
          <w:tcPr>
            <w:tcW w:w="1818" w:type="dxa"/>
            <w:vAlign w:val="center"/>
          </w:tcPr>
          <w:p w14:paraId="4EA1754A" w14:textId="77777777" w:rsidR="00FB7CDF" w:rsidRPr="00FB7CDF" w:rsidRDefault="00FB7CDF" w:rsidP="00FB7CDF">
            <w:pPr>
              <w:ind w:left="-90" w:right="-108"/>
              <w:jc w:val="center"/>
              <w:rPr>
                <w:sz w:val="16"/>
                <w:szCs w:val="16"/>
              </w:rPr>
            </w:pPr>
            <w:r w:rsidRPr="00FB7CDF">
              <w:rPr>
                <w:sz w:val="16"/>
                <w:szCs w:val="16"/>
              </w:rPr>
              <w:t>Higienis</w:t>
            </w:r>
          </w:p>
        </w:tc>
        <w:tc>
          <w:tcPr>
            <w:tcW w:w="2176" w:type="dxa"/>
            <w:vAlign w:val="center"/>
          </w:tcPr>
          <w:p w14:paraId="231D7FF6" w14:textId="77777777" w:rsidR="00FB7CDF" w:rsidRPr="00FB7CDF" w:rsidRDefault="00FB7CDF" w:rsidP="00FB7CDF">
            <w:pPr>
              <w:ind w:left="-90" w:right="-108"/>
              <w:jc w:val="center"/>
              <w:rPr>
                <w:sz w:val="16"/>
                <w:szCs w:val="16"/>
              </w:rPr>
            </w:pPr>
            <w:r w:rsidRPr="00FB7CDF">
              <w:rPr>
                <w:sz w:val="16"/>
                <w:szCs w:val="16"/>
              </w:rPr>
              <w:t>Tidak higienis</w:t>
            </w:r>
          </w:p>
        </w:tc>
      </w:tr>
      <w:tr w:rsidR="00FB7CDF" w:rsidRPr="00FB7CDF" w14:paraId="0B335032" w14:textId="77777777" w:rsidTr="0034585F">
        <w:trPr>
          <w:trHeight w:val="144"/>
        </w:trPr>
        <w:tc>
          <w:tcPr>
            <w:tcW w:w="1638" w:type="dxa"/>
            <w:noWrap/>
            <w:vAlign w:val="center"/>
            <w:hideMark/>
          </w:tcPr>
          <w:p w14:paraId="7332035A" w14:textId="77777777" w:rsidR="00FB7CDF" w:rsidRPr="00FB7CDF" w:rsidRDefault="00FB7CDF" w:rsidP="00FB7CDF">
            <w:pPr>
              <w:ind w:left="-90" w:right="-108"/>
              <w:jc w:val="center"/>
              <w:rPr>
                <w:sz w:val="16"/>
                <w:szCs w:val="16"/>
              </w:rPr>
            </w:pPr>
            <w:r w:rsidRPr="00FB7CDF">
              <w:rPr>
                <w:sz w:val="16"/>
                <w:szCs w:val="16"/>
              </w:rPr>
              <w:t>Kuat</w:t>
            </w:r>
          </w:p>
        </w:tc>
        <w:tc>
          <w:tcPr>
            <w:tcW w:w="2160" w:type="dxa"/>
            <w:vAlign w:val="center"/>
          </w:tcPr>
          <w:p w14:paraId="60B782BD" w14:textId="77777777" w:rsidR="00FB7CDF" w:rsidRPr="00FB7CDF" w:rsidRDefault="00FB7CDF" w:rsidP="00FB7CDF">
            <w:pPr>
              <w:ind w:left="-90" w:right="-108"/>
              <w:jc w:val="center"/>
              <w:rPr>
                <w:sz w:val="16"/>
                <w:szCs w:val="16"/>
              </w:rPr>
            </w:pPr>
            <w:r w:rsidRPr="00FB7CDF">
              <w:rPr>
                <w:sz w:val="16"/>
                <w:szCs w:val="16"/>
              </w:rPr>
              <w:t>Tidak kuat</w:t>
            </w:r>
          </w:p>
        </w:tc>
        <w:tc>
          <w:tcPr>
            <w:tcW w:w="236" w:type="dxa"/>
            <w:tcBorders>
              <w:top w:val="nil"/>
              <w:bottom w:val="nil"/>
            </w:tcBorders>
            <w:vAlign w:val="center"/>
          </w:tcPr>
          <w:p w14:paraId="7B1F6DFD" w14:textId="77777777" w:rsidR="00FB7CDF" w:rsidRPr="00FB7CDF" w:rsidRDefault="00FB7CDF" w:rsidP="00FB7CDF">
            <w:pPr>
              <w:ind w:left="-90" w:right="-108"/>
              <w:jc w:val="center"/>
              <w:rPr>
                <w:sz w:val="16"/>
                <w:szCs w:val="16"/>
              </w:rPr>
            </w:pPr>
          </w:p>
        </w:tc>
        <w:tc>
          <w:tcPr>
            <w:tcW w:w="1818" w:type="dxa"/>
            <w:vAlign w:val="center"/>
          </w:tcPr>
          <w:p w14:paraId="7FCB813C" w14:textId="77777777" w:rsidR="00FB7CDF" w:rsidRPr="00FB7CDF" w:rsidRDefault="00FB7CDF" w:rsidP="00FB7CDF">
            <w:pPr>
              <w:ind w:left="-90" w:right="-108"/>
              <w:jc w:val="center"/>
              <w:rPr>
                <w:sz w:val="16"/>
                <w:szCs w:val="16"/>
              </w:rPr>
            </w:pPr>
            <w:r w:rsidRPr="00FB7CDF">
              <w:rPr>
                <w:sz w:val="16"/>
                <w:szCs w:val="16"/>
              </w:rPr>
              <w:t>Mudah dibawa</w:t>
            </w:r>
          </w:p>
        </w:tc>
        <w:tc>
          <w:tcPr>
            <w:tcW w:w="2176" w:type="dxa"/>
            <w:vAlign w:val="center"/>
          </w:tcPr>
          <w:p w14:paraId="3D29E497" w14:textId="77777777" w:rsidR="00FB7CDF" w:rsidRPr="00FB7CDF" w:rsidRDefault="00FB7CDF" w:rsidP="00FB7CDF">
            <w:pPr>
              <w:ind w:left="-90" w:right="-108"/>
              <w:jc w:val="center"/>
              <w:rPr>
                <w:sz w:val="16"/>
                <w:szCs w:val="16"/>
              </w:rPr>
            </w:pPr>
            <w:r w:rsidRPr="00FB7CDF">
              <w:rPr>
                <w:sz w:val="16"/>
                <w:szCs w:val="16"/>
              </w:rPr>
              <w:t>Sulit dibawa</w:t>
            </w:r>
          </w:p>
        </w:tc>
      </w:tr>
      <w:tr w:rsidR="00FB7CDF" w:rsidRPr="00FB7CDF" w14:paraId="4BDF5AB8" w14:textId="77777777" w:rsidTr="0034585F">
        <w:trPr>
          <w:trHeight w:val="144"/>
        </w:trPr>
        <w:tc>
          <w:tcPr>
            <w:tcW w:w="1638" w:type="dxa"/>
            <w:noWrap/>
            <w:vAlign w:val="center"/>
            <w:hideMark/>
          </w:tcPr>
          <w:p w14:paraId="4A9851C0" w14:textId="77777777" w:rsidR="00FB7CDF" w:rsidRPr="00FB7CDF" w:rsidRDefault="00FB7CDF" w:rsidP="00FB7CDF">
            <w:pPr>
              <w:ind w:left="-90" w:right="-108"/>
              <w:jc w:val="center"/>
              <w:rPr>
                <w:sz w:val="16"/>
                <w:szCs w:val="16"/>
              </w:rPr>
            </w:pPr>
            <w:r w:rsidRPr="00FB7CDF">
              <w:rPr>
                <w:sz w:val="16"/>
                <w:szCs w:val="16"/>
              </w:rPr>
              <w:t>Kedap udara</w:t>
            </w:r>
          </w:p>
        </w:tc>
        <w:tc>
          <w:tcPr>
            <w:tcW w:w="2160" w:type="dxa"/>
            <w:vAlign w:val="center"/>
          </w:tcPr>
          <w:p w14:paraId="50850672" w14:textId="77777777" w:rsidR="00FB7CDF" w:rsidRPr="00FB7CDF" w:rsidRDefault="00FB7CDF" w:rsidP="00FB7CDF">
            <w:pPr>
              <w:ind w:left="-90" w:right="-108"/>
              <w:jc w:val="center"/>
              <w:rPr>
                <w:sz w:val="16"/>
                <w:szCs w:val="16"/>
              </w:rPr>
            </w:pPr>
            <w:r w:rsidRPr="00FB7CDF">
              <w:rPr>
                <w:sz w:val="16"/>
                <w:szCs w:val="16"/>
              </w:rPr>
              <w:t>Tembus udara</w:t>
            </w:r>
          </w:p>
        </w:tc>
        <w:tc>
          <w:tcPr>
            <w:tcW w:w="236" w:type="dxa"/>
            <w:tcBorders>
              <w:top w:val="nil"/>
              <w:bottom w:val="nil"/>
            </w:tcBorders>
            <w:vAlign w:val="center"/>
          </w:tcPr>
          <w:p w14:paraId="1A551922" w14:textId="77777777" w:rsidR="00FB7CDF" w:rsidRPr="00FB7CDF" w:rsidRDefault="00FB7CDF" w:rsidP="00FB7CDF">
            <w:pPr>
              <w:ind w:left="-90" w:right="-108"/>
              <w:jc w:val="center"/>
              <w:rPr>
                <w:sz w:val="16"/>
                <w:szCs w:val="16"/>
              </w:rPr>
            </w:pPr>
          </w:p>
        </w:tc>
        <w:tc>
          <w:tcPr>
            <w:tcW w:w="1818" w:type="dxa"/>
            <w:vAlign w:val="center"/>
          </w:tcPr>
          <w:p w14:paraId="4DB1FF66" w14:textId="77777777" w:rsidR="00FB7CDF" w:rsidRPr="00FB7CDF" w:rsidRDefault="00FB7CDF" w:rsidP="00FB7CDF">
            <w:pPr>
              <w:ind w:left="-90" w:right="-108"/>
              <w:jc w:val="center"/>
              <w:rPr>
                <w:sz w:val="16"/>
                <w:szCs w:val="16"/>
              </w:rPr>
            </w:pPr>
            <w:r w:rsidRPr="00FB7CDF">
              <w:rPr>
                <w:sz w:val="16"/>
                <w:szCs w:val="16"/>
              </w:rPr>
              <w:t>Modern</w:t>
            </w:r>
          </w:p>
        </w:tc>
        <w:tc>
          <w:tcPr>
            <w:tcW w:w="2176" w:type="dxa"/>
            <w:vAlign w:val="center"/>
          </w:tcPr>
          <w:p w14:paraId="409FC1EC" w14:textId="77777777" w:rsidR="00FB7CDF" w:rsidRPr="00FB7CDF" w:rsidRDefault="00FB7CDF" w:rsidP="00FB7CDF">
            <w:pPr>
              <w:ind w:left="-90" w:right="-108"/>
              <w:jc w:val="center"/>
              <w:rPr>
                <w:sz w:val="16"/>
                <w:szCs w:val="16"/>
              </w:rPr>
            </w:pPr>
            <w:r w:rsidRPr="00FB7CDF">
              <w:rPr>
                <w:sz w:val="16"/>
                <w:szCs w:val="16"/>
              </w:rPr>
              <w:t>Tradisional</w:t>
            </w:r>
          </w:p>
        </w:tc>
      </w:tr>
      <w:tr w:rsidR="00FB7CDF" w:rsidRPr="00FB7CDF" w14:paraId="0A612724" w14:textId="77777777" w:rsidTr="0034585F">
        <w:trPr>
          <w:trHeight w:val="144"/>
        </w:trPr>
        <w:tc>
          <w:tcPr>
            <w:tcW w:w="1638" w:type="dxa"/>
            <w:noWrap/>
            <w:vAlign w:val="center"/>
            <w:hideMark/>
          </w:tcPr>
          <w:p w14:paraId="52A81278" w14:textId="77777777" w:rsidR="00FB7CDF" w:rsidRPr="00FB7CDF" w:rsidRDefault="00FB7CDF" w:rsidP="00FB7CDF">
            <w:pPr>
              <w:ind w:left="-90" w:right="-108"/>
              <w:jc w:val="center"/>
              <w:rPr>
                <w:sz w:val="16"/>
                <w:szCs w:val="16"/>
              </w:rPr>
            </w:pPr>
            <w:r w:rsidRPr="00FB7CDF">
              <w:rPr>
                <w:sz w:val="16"/>
                <w:szCs w:val="16"/>
              </w:rPr>
              <w:t>Ramah lingkungan</w:t>
            </w:r>
          </w:p>
        </w:tc>
        <w:tc>
          <w:tcPr>
            <w:tcW w:w="2160" w:type="dxa"/>
            <w:vAlign w:val="center"/>
          </w:tcPr>
          <w:p w14:paraId="14D96654" w14:textId="77777777" w:rsidR="00FB7CDF" w:rsidRPr="00FB7CDF" w:rsidRDefault="00FB7CDF" w:rsidP="00FB7CDF">
            <w:pPr>
              <w:ind w:left="-90" w:right="-108"/>
              <w:jc w:val="center"/>
              <w:rPr>
                <w:sz w:val="16"/>
                <w:szCs w:val="16"/>
              </w:rPr>
            </w:pPr>
            <w:r w:rsidRPr="00FB7CDF">
              <w:rPr>
                <w:sz w:val="16"/>
                <w:szCs w:val="16"/>
              </w:rPr>
              <w:t>Tidak ramah lingkungan</w:t>
            </w:r>
          </w:p>
        </w:tc>
        <w:tc>
          <w:tcPr>
            <w:tcW w:w="236" w:type="dxa"/>
            <w:tcBorders>
              <w:top w:val="nil"/>
              <w:bottom w:val="nil"/>
            </w:tcBorders>
            <w:vAlign w:val="center"/>
          </w:tcPr>
          <w:p w14:paraId="73376B18" w14:textId="77777777" w:rsidR="00FB7CDF" w:rsidRPr="00FB7CDF" w:rsidRDefault="00FB7CDF" w:rsidP="00FB7CDF">
            <w:pPr>
              <w:ind w:left="-90" w:right="-108"/>
              <w:jc w:val="center"/>
              <w:rPr>
                <w:sz w:val="16"/>
                <w:szCs w:val="16"/>
              </w:rPr>
            </w:pPr>
          </w:p>
        </w:tc>
        <w:tc>
          <w:tcPr>
            <w:tcW w:w="1818" w:type="dxa"/>
            <w:vAlign w:val="center"/>
          </w:tcPr>
          <w:p w14:paraId="30147BF8" w14:textId="77777777" w:rsidR="00FB7CDF" w:rsidRPr="00FB7CDF" w:rsidRDefault="00FB7CDF" w:rsidP="00FB7CDF">
            <w:pPr>
              <w:ind w:left="-90" w:right="-108"/>
              <w:jc w:val="center"/>
              <w:rPr>
                <w:sz w:val="16"/>
                <w:szCs w:val="16"/>
              </w:rPr>
            </w:pPr>
            <w:r w:rsidRPr="00FB7CDF">
              <w:rPr>
                <w:sz w:val="16"/>
                <w:szCs w:val="16"/>
              </w:rPr>
              <w:t>Transparan</w:t>
            </w:r>
          </w:p>
        </w:tc>
        <w:tc>
          <w:tcPr>
            <w:tcW w:w="2176" w:type="dxa"/>
            <w:vAlign w:val="center"/>
          </w:tcPr>
          <w:p w14:paraId="1CE4A380" w14:textId="77777777" w:rsidR="00FB7CDF" w:rsidRPr="00FB7CDF" w:rsidRDefault="00FB7CDF" w:rsidP="00FB7CDF">
            <w:pPr>
              <w:ind w:left="-90" w:right="-108"/>
              <w:jc w:val="center"/>
              <w:rPr>
                <w:sz w:val="16"/>
                <w:szCs w:val="16"/>
              </w:rPr>
            </w:pPr>
            <w:r w:rsidRPr="00FB7CDF">
              <w:rPr>
                <w:sz w:val="16"/>
                <w:szCs w:val="16"/>
              </w:rPr>
              <w:t>Opaque</w:t>
            </w:r>
          </w:p>
        </w:tc>
      </w:tr>
      <w:tr w:rsidR="00FB7CDF" w:rsidRPr="00FB7CDF" w14:paraId="23CD75DB" w14:textId="77777777" w:rsidTr="0034585F">
        <w:trPr>
          <w:trHeight w:val="144"/>
        </w:trPr>
        <w:tc>
          <w:tcPr>
            <w:tcW w:w="1638" w:type="dxa"/>
            <w:noWrap/>
            <w:vAlign w:val="center"/>
            <w:hideMark/>
          </w:tcPr>
          <w:p w14:paraId="4C27480D" w14:textId="77777777" w:rsidR="00FB7CDF" w:rsidRPr="00FB7CDF" w:rsidRDefault="00FB7CDF" w:rsidP="00FB7CDF">
            <w:pPr>
              <w:ind w:left="-90" w:right="-108"/>
              <w:jc w:val="center"/>
              <w:rPr>
                <w:sz w:val="16"/>
                <w:szCs w:val="16"/>
              </w:rPr>
            </w:pPr>
            <w:r w:rsidRPr="00FB7CDF">
              <w:rPr>
                <w:sz w:val="16"/>
                <w:szCs w:val="16"/>
              </w:rPr>
              <w:t>Simpel</w:t>
            </w:r>
          </w:p>
        </w:tc>
        <w:tc>
          <w:tcPr>
            <w:tcW w:w="2160" w:type="dxa"/>
            <w:vAlign w:val="center"/>
          </w:tcPr>
          <w:p w14:paraId="1A03E880" w14:textId="77777777" w:rsidR="00FB7CDF" w:rsidRPr="00FB7CDF" w:rsidRDefault="00FB7CDF" w:rsidP="00FB7CDF">
            <w:pPr>
              <w:ind w:left="-90" w:right="-108"/>
              <w:jc w:val="center"/>
              <w:rPr>
                <w:sz w:val="16"/>
                <w:szCs w:val="16"/>
              </w:rPr>
            </w:pPr>
            <w:r w:rsidRPr="00FB7CDF">
              <w:rPr>
                <w:sz w:val="16"/>
                <w:szCs w:val="16"/>
              </w:rPr>
              <w:t>Rumit</w:t>
            </w:r>
          </w:p>
        </w:tc>
        <w:tc>
          <w:tcPr>
            <w:tcW w:w="236" w:type="dxa"/>
            <w:tcBorders>
              <w:top w:val="nil"/>
              <w:bottom w:val="nil"/>
            </w:tcBorders>
            <w:vAlign w:val="center"/>
          </w:tcPr>
          <w:p w14:paraId="22FB3ECF" w14:textId="77777777" w:rsidR="00FB7CDF" w:rsidRPr="00FB7CDF" w:rsidRDefault="00FB7CDF" w:rsidP="00FB7CDF">
            <w:pPr>
              <w:ind w:left="-90" w:right="-108"/>
              <w:jc w:val="center"/>
              <w:rPr>
                <w:sz w:val="16"/>
                <w:szCs w:val="16"/>
              </w:rPr>
            </w:pPr>
          </w:p>
        </w:tc>
        <w:tc>
          <w:tcPr>
            <w:tcW w:w="1818" w:type="dxa"/>
            <w:vAlign w:val="center"/>
          </w:tcPr>
          <w:p w14:paraId="1BA5498B" w14:textId="77777777" w:rsidR="00FB7CDF" w:rsidRPr="00FB7CDF" w:rsidRDefault="00FB7CDF" w:rsidP="00FB7CDF">
            <w:pPr>
              <w:ind w:left="-90" w:right="-108"/>
              <w:jc w:val="center"/>
              <w:rPr>
                <w:sz w:val="16"/>
                <w:szCs w:val="16"/>
              </w:rPr>
            </w:pPr>
            <w:r w:rsidRPr="00FB7CDF">
              <w:rPr>
                <w:sz w:val="16"/>
                <w:szCs w:val="16"/>
              </w:rPr>
              <w:t>Mudah disimpan</w:t>
            </w:r>
          </w:p>
        </w:tc>
        <w:tc>
          <w:tcPr>
            <w:tcW w:w="2176" w:type="dxa"/>
            <w:vAlign w:val="center"/>
          </w:tcPr>
          <w:p w14:paraId="2F0311C5" w14:textId="77777777" w:rsidR="00FB7CDF" w:rsidRPr="00FB7CDF" w:rsidRDefault="00FB7CDF" w:rsidP="00FB7CDF">
            <w:pPr>
              <w:ind w:left="-90" w:right="-108"/>
              <w:jc w:val="center"/>
              <w:rPr>
                <w:sz w:val="16"/>
                <w:szCs w:val="16"/>
              </w:rPr>
            </w:pPr>
            <w:r w:rsidRPr="00FB7CDF">
              <w:rPr>
                <w:sz w:val="16"/>
                <w:szCs w:val="16"/>
              </w:rPr>
              <w:t>Sulit disimpan</w:t>
            </w:r>
          </w:p>
        </w:tc>
      </w:tr>
      <w:tr w:rsidR="00FB7CDF" w:rsidRPr="00FB7CDF" w14:paraId="479C4FE9" w14:textId="77777777" w:rsidTr="0034585F">
        <w:trPr>
          <w:trHeight w:val="144"/>
        </w:trPr>
        <w:tc>
          <w:tcPr>
            <w:tcW w:w="1638" w:type="dxa"/>
            <w:noWrap/>
            <w:vAlign w:val="center"/>
            <w:hideMark/>
          </w:tcPr>
          <w:p w14:paraId="1C2F0A62" w14:textId="77777777" w:rsidR="00FB7CDF" w:rsidRPr="00FB7CDF" w:rsidRDefault="00FB7CDF" w:rsidP="00FB7CDF">
            <w:pPr>
              <w:ind w:left="-90" w:right="-108"/>
              <w:jc w:val="center"/>
              <w:rPr>
                <w:sz w:val="16"/>
                <w:szCs w:val="16"/>
              </w:rPr>
            </w:pPr>
            <w:r w:rsidRPr="00FB7CDF">
              <w:rPr>
                <w:sz w:val="16"/>
                <w:szCs w:val="16"/>
              </w:rPr>
              <w:t>Melindungi produk</w:t>
            </w:r>
          </w:p>
        </w:tc>
        <w:tc>
          <w:tcPr>
            <w:tcW w:w="2160" w:type="dxa"/>
            <w:vAlign w:val="center"/>
          </w:tcPr>
          <w:p w14:paraId="53AE1171" w14:textId="77777777" w:rsidR="00FB7CDF" w:rsidRPr="00FB7CDF" w:rsidRDefault="00FB7CDF" w:rsidP="00FB7CDF">
            <w:pPr>
              <w:ind w:left="-90" w:right="-108"/>
              <w:jc w:val="center"/>
              <w:rPr>
                <w:sz w:val="16"/>
                <w:szCs w:val="16"/>
              </w:rPr>
            </w:pPr>
            <w:r w:rsidRPr="00FB7CDF">
              <w:rPr>
                <w:sz w:val="16"/>
                <w:szCs w:val="16"/>
              </w:rPr>
              <w:t>Tidak melindungi produk</w:t>
            </w:r>
          </w:p>
        </w:tc>
        <w:tc>
          <w:tcPr>
            <w:tcW w:w="236" w:type="dxa"/>
            <w:tcBorders>
              <w:top w:val="nil"/>
              <w:bottom w:val="nil"/>
            </w:tcBorders>
            <w:vAlign w:val="center"/>
          </w:tcPr>
          <w:p w14:paraId="57DFEC99" w14:textId="77777777" w:rsidR="00FB7CDF" w:rsidRPr="00FB7CDF" w:rsidRDefault="00FB7CDF" w:rsidP="00FB7CDF">
            <w:pPr>
              <w:ind w:left="-90" w:right="-108"/>
              <w:jc w:val="center"/>
              <w:rPr>
                <w:sz w:val="16"/>
                <w:szCs w:val="16"/>
              </w:rPr>
            </w:pPr>
          </w:p>
        </w:tc>
        <w:tc>
          <w:tcPr>
            <w:tcW w:w="1818" w:type="dxa"/>
            <w:vAlign w:val="center"/>
          </w:tcPr>
          <w:p w14:paraId="44848D89" w14:textId="77777777" w:rsidR="00FB7CDF" w:rsidRPr="00FB7CDF" w:rsidRDefault="00FB7CDF" w:rsidP="00FB7CDF">
            <w:pPr>
              <w:ind w:left="-90" w:right="-108"/>
              <w:jc w:val="center"/>
              <w:rPr>
                <w:sz w:val="16"/>
                <w:szCs w:val="16"/>
              </w:rPr>
            </w:pPr>
            <w:r w:rsidRPr="00FB7CDF">
              <w:rPr>
                <w:sz w:val="16"/>
                <w:szCs w:val="16"/>
              </w:rPr>
              <w:t>Variatif</w:t>
            </w:r>
          </w:p>
        </w:tc>
        <w:tc>
          <w:tcPr>
            <w:tcW w:w="2176" w:type="dxa"/>
            <w:vAlign w:val="center"/>
          </w:tcPr>
          <w:p w14:paraId="2C36A673" w14:textId="77777777" w:rsidR="00FB7CDF" w:rsidRPr="00FB7CDF" w:rsidRDefault="00FB7CDF" w:rsidP="00FB7CDF">
            <w:pPr>
              <w:ind w:left="-90" w:right="-108"/>
              <w:jc w:val="center"/>
              <w:rPr>
                <w:sz w:val="16"/>
                <w:szCs w:val="16"/>
              </w:rPr>
            </w:pPr>
            <w:r w:rsidRPr="00FB7CDF">
              <w:rPr>
                <w:sz w:val="16"/>
                <w:szCs w:val="16"/>
              </w:rPr>
              <w:t>Tidak variatif</w:t>
            </w:r>
          </w:p>
        </w:tc>
      </w:tr>
      <w:tr w:rsidR="00FB7CDF" w:rsidRPr="00FB7CDF" w14:paraId="71CDBA0D" w14:textId="77777777" w:rsidTr="0034585F">
        <w:trPr>
          <w:trHeight w:val="144"/>
        </w:trPr>
        <w:tc>
          <w:tcPr>
            <w:tcW w:w="1638" w:type="dxa"/>
            <w:noWrap/>
            <w:vAlign w:val="center"/>
            <w:hideMark/>
          </w:tcPr>
          <w:p w14:paraId="52B27815" w14:textId="77777777" w:rsidR="00FB7CDF" w:rsidRPr="00FB7CDF" w:rsidRDefault="00FB7CDF" w:rsidP="00FB7CDF">
            <w:pPr>
              <w:ind w:left="-90" w:right="-108"/>
              <w:jc w:val="center"/>
              <w:rPr>
                <w:sz w:val="16"/>
                <w:szCs w:val="16"/>
              </w:rPr>
            </w:pPr>
            <w:r w:rsidRPr="00FB7CDF">
              <w:rPr>
                <w:sz w:val="16"/>
                <w:szCs w:val="16"/>
              </w:rPr>
              <w:t>Elegan</w:t>
            </w:r>
          </w:p>
        </w:tc>
        <w:tc>
          <w:tcPr>
            <w:tcW w:w="2160" w:type="dxa"/>
            <w:vAlign w:val="center"/>
          </w:tcPr>
          <w:p w14:paraId="23B5A0B0" w14:textId="77777777" w:rsidR="00FB7CDF" w:rsidRPr="00FB7CDF" w:rsidRDefault="00FB7CDF" w:rsidP="00FB7CDF">
            <w:pPr>
              <w:ind w:left="-90" w:right="-108"/>
              <w:jc w:val="center"/>
              <w:rPr>
                <w:sz w:val="16"/>
                <w:szCs w:val="16"/>
              </w:rPr>
            </w:pPr>
            <w:r w:rsidRPr="00FB7CDF">
              <w:rPr>
                <w:sz w:val="16"/>
                <w:szCs w:val="16"/>
              </w:rPr>
              <w:t>Tidak elegan</w:t>
            </w:r>
          </w:p>
        </w:tc>
        <w:tc>
          <w:tcPr>
            <w:tcW w:w="236" w:type="dxa"/>
            <w:tcBorders>
              <w:top w:val="nil"/>
              <w:bottom w:val="nil"/>
            </w:tcBorders>
            <w:vAlign w:val="center"/>
          </w:tcPr>
          <w:p w14:paraId="09E2385D" w14:textId="77777777" w:rsidR="00FB7CDF" w:rsidRPr="00FB7CDF" w:rsidRDefault="00FB7CDF" w:rsidP="00FB7CDF">
            <w:pPr>
              <w:ind w:left="-90" w:right="-108"/>
              <w:jc w:val="center"/>
              <w:rPr>
                <w:sz w:val="16"/>
                <w:szCs w:val="16"/>
              </w:rPr>
            </w:pPr>
          </w:p>
        </w:tc>
        <w:tc>
          <w:tcPr>
            <w:tcW w:w="1818" w:type="dxa"/>
            <w:vAlign w:val="center"/>
          </w:tcPr>
          <w:p w14:paraId="4698F2A5" w14:textId="77777777" w:rsidR="00FB7CDF" w:rsidRPr="00FB7CDF" w:rsidRDefault="00FB7CDF" w:rsidP="00FB7CDF">
            <w:pPr>
              <w:ind w:left="-90" w:right="-108"/>
              <w:jc w:val="center"/>
              <w:rPr>
                <w:sz w:val="16"/>
                <w:szCs w:val="16"/>
              </w:rPr>
            </w:pPr>
            <w:r w:rsidRPr="00FB7CDF">
              <w:rPr>
                <w:sz w:val="16"/>
                <w:szCs w:val="16"/>
              </w:rPr>
              <w:t>Mudah dibuka tutup</w:t>
            </w:r>
          </w:p>
        </w:tc>
        <w:tc>
          <w:tcPr>
            <w:tcW w:w="2176" w:type="dxa"/>
            <w:vAlign w:val="center"/>
          </w:tcPr>
          <w:p w14:paraId="74A179E2" w14:textId="77777777" w:rsidR="00FB7CDF" w:rsidRPr="00FB7CDF" w:rsidRDefault="00FB7CDF" w:rsidP="00FB7CDF">
            <w:pPr>
              <w:ind w:left="-90" w:right="-108"/>
              <w:jc w:val="center"/>
              <w:rPr>
                <w:sz w:val="16"/>
                <w:szCs w:val="16"/>
              </w:rPr>
            </w:pPr>
            <w:r w:rsidRPr="00FB7CDF">
              <w:rPr>
                <w:sz w:val="16"/>
                <w:szCs w:val="16"/>
              </w:rPr>
              <w:t>Sulit dibuka tutup</w:t>
            </w:r>
          </w:p>
        </w:tc>
      </w:tr>
      <w:tr w:rsidR="00FB7CDF" w:rsidRPr="00FB7CDF" w14:paraId="088AC446" w14:textId="77777777" w:rsidTr="0034585F">
        <w:trPr>
          <w:trHeight w:val="144"/>
        </w:trPr>
        <w:tc>
          <w:tcPr>
            <w:tcW w:w="1638" w:type="dxa"/>
            <w:noWrap/>
            <w:vAlign w:val="center"/>
            <w:hideMark/>
          </w:tcPr>
          <w:p w14:paraId="7C6774BD" w14:textId="77777777" w:rsidR="00FB7CDF" w:rsidRPr="00FB7CDF" w:rsidRDefault="00FB7CDF" w:rsidP="00FB7CDF">
            <w:pPr>
              <w:ind w:left="-90" w:right="-108"/>
              <w:jc w:val="center"/>
              <w:rPr>
                <w:sz w:val="16"/>
                <w:szCs w:val="16"/>
              </w:rPr>
            </w:pPr>
            <w:r w:rsidRPr="00FB7CDF">
              <w:rPr>
                <w:sz w:val="16"/>
                <w:szCs w:val="16"/>
              </w:rPr>
              <w:t>Colorfull</w:t>
            </w:r>
          </w:p>
        </w:tc>
        <w:tc>
          <w:tcPr>
            <w:tcW w:w="2160" w:type="dxa"/>
            <w:vAlign w:val="center"/>
          </w:tcPr>
          <w:p w14:paraId="27F665C8" w14:textId="77777777" w:rsidR="00FB7CDF" w:rsidRPr="00FB7CDF" w:rsidRDefault="00FB7CDF" w:rsidP="00FB7CDF">
            <w:pPr>
              <w:ind w:left="-90" w:right="-108"/>
              <w:jc w:val="center"/>
              <w:rPr>
                <w:sz w:val="16"/>
                <w:szCs w:val="16"/>
              </w:rPr>
            </w:pPr>
            <w:r w:rsidRPr="00FB7CDF">
              <w:rPr>
                <w:sz w:val="16"/>
                <w:szCs w:val="16"/>
              </w:rPr>
              <w:t>Colorless</w:t>
            </w:r>
          </w:p>
        </w:tc>
        <w:tc>
          <w:tcPr>
            <w:tcW w:w="236" w:type="dxa"/>
            <w:tcBorders>
              <w:top w:val="nil"/>
              <w:bottom w:val="nil"/>
            </w:tcBorders>
            <w:vAlign w:val="center"/>
          </w:tcPr>
          <w:p w14:paraId="32AB6B85" w14:textId="77777777" w:rsidR="00FB7CDF" w:rsidRPr="00FB7CDF" w:rsidRDefault="00FB7CDF" w:rsidP="00FB7CDF">
            <w:pPr>
              <w:ind w:left="-90" w:right="-108"/>
              <w:jc w:val="center"/>
              <w:rPr>
                <w:sz w:val="16"/>
                <w:szCs w:val="16"/>
              </w:rPr>
            </w:pPr>
          </w:p>
        </w:tc>
        <w:tc>
          <w:tcPr>
            <w:tcW w:w="1818" w:type="dxa"/>
            <w:vAlign w:val="center"/>
          </w:tcPr>
          <w:p w14:paraId="75489A31" w14:textId="77777777" w:rsidR="00FB7CDF" w:rsidRPr="00FB7CDF" w:rsidRDefault="00FB7CDF" w:rsidP="00FB7CDF">
            <w:pPr>
              <w:ind w:left="-90" w:right="-108"/>
              <w:jc w:val="center"/>
              <w:rPr>
                <w:sz w:val="16"/>
                <w:szCs w:val="16"/>
              </w:rPr>
            </w:pPr>
            <w:r w:rsidRPr="00FB7CDF">
              <w:rPr>
                <w:sz w:val="16"/>
                <w:szCs w:val="16"/>
              </w:rPr>
              <w:t>Menarik</w:t>
            </w:r>
          </w:p>
        </w:tc>
        <w:tc>
          <w:tcPr>
            <w:tcW w:w="2176" w:type="dxa"/>
            <w:vAlign w:val="center"/>
          </w:tcPr>
          <w:p w14:paraId="7D503193" w14:textId="77777777" w:rsidR="00FB7CDF" w:rsidRPr="00FB7CDF" w:rsidRDefault="00FB7CDF" w:rsidP="00FB7CDF">
            <w:pPr>
              <w:ind w:left="-90" w:right="-108"/>
              <w:jc w:val="center"/>
              <w:rPr>
                <w:sz w:val="16"/>
                <w:szCs w:val="16"/>
              </w:rPr>
            </w:pPr>
            <w:r w:rsidRPr="00FB7CDF">
              <w:rPr>
                <w:sz w:val="16"/>
                <w:szCs w:val="16"/>
              </w:rPr>
              <w:t>Tidak menarik</w:t>
            </w:r>
          </w:p>
        </w:tc>
      </w:tr>
      <w:tr w:rsidR="00FB7CDF" w:rsidRPr="00FB7CDF" w14:paraId="3F615C9E" w14:textId="77777777" w:rsidTr="0034585F">
        <w:trPr>
          <w:trHeight w:val="144"/>
        </w:trPr>
        <w:tc>
          <w:tcPr>
            <w:tcW w:w="1638" w:type="dxa"/>
            <w:noWrap/>
            <w:vAlign w:val="center"/>
            <w:hideMark/>
          </w:tcPr>
          <w:p w14:paraId="4E986C3F" w14:textId="77777777" w:rsidR="00FB7CDF" w:rsidRPr="00FB7CDF" w:rsidRDefault="00FB7CDF" w:rsidP="00FB7CDF">
            <w:pPr>
              <w:ind w:left="-90" w:right="-108"/>
              <w:jc w:val="center"/>
              <w:rPr>
                <w:sz w:val="16"/>
                <w:szCs w:val="16"/>
              </w:rPr>
            </w:pPr>
            <w:r w:rsidRPr="00FB7CDF">
              <w:rPr>
                <w:sz w:val="16"/>
                <w:szCs w:val="16"/>
              </w:rPr>
              <w:t>Unik</w:t>
            </w:r>
          </w:p>
        </w:tc>
        <w:tc>
          <w:tcPr>
            <w:tcW w:w="2160" w:type="dxa"/>
            <w:vAlign w:val="center"/>
          </w:tcPr>
          <w:p w14:paraId="487D9D47" w14:textId="77777777" w:rsidR="00FB7CDF" w:rsidRPr="00FB7CDF" w:rsidRDefault="00FB7CDF" w:rsidP="00FB7CDF">
            <w:pPr>
              <w:ind w:left="-90" w:right="-108"/>
              <w:jc w:val="center"/>
              <w:rPr>
                <w:sz w:val="16"/>
                <w:szCs w:val="16"/>
              </w:rPr>
            </w:pPr>
            <w:r w:rsidRPr="00FB7CDF">
              <w:rPr>
                <w:sz w:val="16"/>
                <w:szCs w:val="16"/>
              </w:rPr>
              <w:t>Biasa</w:t>
            </w:r>
          </w:p>
        </w:tc>
        <w:tc>
          <w:tcPr>
            <w:tcW w:w="236" w:type="dxa"/>
            <w:tcBorders>
              <w:top w:val="nil"/>
              <w:bottom w:val="nil"/>
            </w:tcBorders>
            <w:vAlign w:val="center"/>
          </w:tcPr>
          <w:p w14:paraId="16079851" w14:textId="77777777" w:rsidR="00FB7CDF" w:rsidRPr="00FB7CDF" w:rsidRDefault="00FB7CDF" w:rsidP="00FB7CDF">
            <w:pPr>
              <w:ind w:left="-90" w:right="-108"/>
              <w:jc w:val="center"/>
              <w:rPr>
                <w:sz w:val="16"/>
                <w:szCs w:val="16"/>
              </w:rPr>
            </w:pPr>
          </w:p>
        </w:tc>
        <w:tc>
          <w:tcPr>
            <w:tcW w:w="1818" w:type="dxa"/>
            <w:vAlign w:val="center"/>
          </w:tcPr>
          <w:p w14:paraId="3C6B2801" w14:textId="77777777" w:rsidR="00FB7CDF" w:rsidRPr="00FB7CDF" w:rsidRDefault="00FB7CDF" w:rsidP="00FB7CDF">
            <w:pPr>
              <w:ind w:left="-90" w:right="-108"/>
              <w:jc w:val="center"/>
              <w:rPr>
                <w:sz w:val="16"/>
                <w:szCs w:val="16"/>
              </w:rPr>
            </w:pPr>
            <w:r w:rsidRPr="00FB7CDF">
              <w:rPr>
                <w:sz w:val="16"/>
                <w:szCs w:val="16"/>
              </w:rPr>
              <w:t>Premium</w:t>
            </w:r>
          </w:p>
        </w:tc>
        <w:tc>
          <w:tcPr>
            <w:tcW w:w="2176" w:type="dxa"/>
            <w:vAlign w:val="center"/>
          </w:tcPr>
          <w:p w14:paraId="75EA7A43" w14:textId="77777777" w:rsidR="00FB7CDF" w:rsidRPr="00FB7CDF" w:rsidRDefault="00FB7CDF" w:rsidP="00FB7CDF">
            <w:pPr>
              <w:ind w:left="-90" w:right="-108"/>
              <w:jc w:val="center"/>
              <w:rPr>
                <w:sz w:val="16"/>
                <w:szCs w:val="16"/>
              </w:rPr>
            </w:pPr>
            <w:r w:rsidRPr="00FB7CDF">
              <w:rPr>
                <w:sz w:val="16"/>
                <w:szCs w:val="16"/>
              </w:rPr>
              <w:t>Inferior</w:t>
            </w:r>
          </w:p>
        </w:tc>
      </w:tr>
      <w:tr w:rsidR="00FB7CDF" w:rsidRPr="00FB7CDF" w14:paraId="4AD1C20D" w14:textId="77777777" w:rsidTr="0034585F">
        <w:trPr>
          <w:trHeight w:val="144"/>
        </w:trPr>
        <w:tc>
          <w:tcPr>
            <w:tcW w:w="1638" w:type="dxa"/>
            <w:noWrap/>
            <w:vAlign w:val="center"/>
          </w:tcPr>
          <w:p w14:paraId="152AF20B" w14:textId="77777777" w:rsidR="00FB7CDF" w:rsidRPr="00FB7CDF" w:rsidRDefault="00FB7CDF" w:rsidP="00FB7CDF">
            <w:pPr>
              <w:ind w:left="-90" w:right="-108"/>
              <w:jc w:val="center"/>
              <w:rPr>
                <w:sz w:val="16"/>
                <w:szCs w:val="16"/>
              </w:rPr>
            </w:pPr>
            <w:r w:rsidRPr="00FB7CDF">
              <w:rPr>
                <w:sz w:val="16"/>
                <w:szCs w:val="16"/>
              </w:rPr>
              <w:t>Renyah</w:t>
            </w:r>
          </w:p>
        </w:tc>
        <w:tc>
          <w:tcPr>
            <w:tcW w:w="2160" w:type="dxa"/>
            <w:vAlign w:val="center"/>
          </w:tcPr>
          <w:p w14:paraId="2B943EE7" w14:textId="77777777" w:rsidR="00FB7CDF" w:rsidRPr="00FB7CDF" w:rsidRDefault="00FB7CDF" w:rsidP="00FB7CDF">
            <w:pPr>
              <w:ind w:left="-90" w:right="-108"/>
              <w:jc w:val="center"/>
              <w:rPr>
                <w:sz w:val="16"/>
                <w:szCs w:val="16"/>
              </w:rPr>
            </w:pPr>
            <w:r w:rsidRPr="00FB7CDF">
              <w:rPr>
                <w:sz w:val="16"/>
                <w:szCs w:val="16"/>
              </w:rPr>
              <w:t>Tidak renyah</w:t>
            </w:r>
          </w:p>
        </w:tc>
        <w:tc>
          <w:tcPr>
            <w:tcW w:w="236" w:type="dxa"/>
            <w:tcBorders>
              <w:top w:val="nil"/>
              <w:bottom w:val="nil"/>
            </w:tcBorders>
            <w:vAlign w:val="center"/>
          </w:tcPr>
          <w:p w14:paraId="713DF284" w14:textId="77777777" w:rsidR="00FB7CDF" w:rsidRPr="00FB7CDF" w:rsidRDefault="00FB7CDF" w:rsidP="00FB7CDF">
            <w:pPr>
              <w:ind w:left="-90" w:right="-108"/>
              <w:jc w:val="center"/>
              <w:rPr>
                <w:sz w:val="16"/>
                <w:szCs w:val="16"/>
              </w:rPr>
            </w:pPr>
          </w:p>
        </w:tc>
        <w:tc>
          <w:tcPr>
            <w:tcW w:w="1818" w:type="dxa"/>
            <w:vAlign w:val="center"/>
          </w:tcPr>
          <w:p w14:paraId="708DA08B" w14:textId="77777777" w:rsidR="00FB7CDF" w:rsidRPr="00FB7CDF" w:rsidRDefault="00FB7CDF" w:rsidP="00FB7CDF">
            <w:pPr>
              <w:ind w:left="-90" w:right="-108"/>
              <w:jc w:val="center"/>
              <w:rPr>
                <w:sz w:val="16"/>
                <w:szCs w:val="16"/>
              </w:rPr>
            </w:pPr>
            <w:r w:rsidRPr="00FB7CDF">
              <w:rPr>
                <w:sz w:val="16"/>
                <w:szCs w:val="16"/>
              </w:rPr>
              <w:t>Enak</w:t>
            </w:r>
          </w:p>
        </w:tc>
        <w:tc>
          <w:tcPr>
            <w:tcW w:w="2176" w:type="dxa"/>
            <w:vAlign w:val="center"/>
          </w:tcPr>
          <w:p w14:paraId="0454F899" w14:textId="77777777" w:rsidR="00FB7CDF" w:rsidRPr="00FB7CDF" w:rsidRDefault="00FB7CDF" w:rsidP="00FB7CDF">
            <w:pPr>
              <w:ind w:left="-90" w:right="-108"/>
              <w:jc w:val="center"/>
              <w:rPr>
                <w:sz w:val="16"/>
                <w:szCs w:val="16"/>
              </w:rPr>
            </w:pPr>
            <w:r w:rsidRPr="00FB7CDF">
              <w:rPr>
                <w:sz w:val="16"/>
                <w:szCs w:val="16"/>
              </w:rPr>
              <w:t>Tidak enak</w:t>
            </w:r>
          </w:p>
        </w:tc>
      </w:tr>
      <w:tr w:rsidR="00FB7CDF" w:rsidRPr="00FB7CDF" w14:paraId="1CC4F736" w14:textId="77777777" w:rsidTr="0034585F">
        <w:trPr>
          <w:trHeight w:val="144"/>
        </w:trPr>
        <w:tc>
          <w:tcPr>
            <w:tcW w:w="1638" w:type="dxa"/>
            <w:noWrap/>
            <w:vAlign w:val="center"/>
          </w:tcPr>
          <w:p w14:paraId="6C0E3699" w14:textId="77777777" w:rsidR="00FB7CDF" w:rsidRPr="00FB7CDF" w:rsidRDefault="00FB7CDF" w:rsidP="00FB7CDF">
            <w:pPr>
              <w:ind w:left="-90" w:right="-108"/>
              <w:jc w:val="center"/>
              <w:rPr>
                <w:sz w:val="16"/>
                <w:szCs w:val="16"/>
              </w:rPr>
            </w:pPr>
            <w:r w:rsidRPr="00FB7CDF">
              <w:rPr>
                <w:sz w:val="16"/>
                <w:szCs w:val="16"/>
              </w:rPr>
              <w:t>Gambar produk</w:t>
            </w:r>
          </w:p>
        </w:tc>
        <w:tc>
          <w:tcPr>
            <w:tcW w:w="2160" w:type="dxa"/>
            <w:vAlign w:val="center"/>
          </w:tcPr>
          <w:p w14:paraId="78518F87" w14:textId="77777777" w:rsidR="00FB7CDF" w:rsidRPr="00FB7CDF" w:rsidRDefault="00FB7CDF" w:rsidP="00FB7CDF">
            <w:pPr>
              <w:ind w:left="-90" w:right="-108"/>
              <w:jc w:val="center"/>
              <w:rPr>
                <w:sz w:val="16"/>
                <w:szCs w:val="16"/>
              </w:rPr>
            </w:pPr>
            <w:r w:rsidRPr="00FB7CDF">
              <w:rPr>
                <w:sz w:val="16"/>
                <w:szCs w:val="16"/>
              </w:rPr>
              <w:t>Tidak ada gambar produk</w:t>
            </w:r>
          </w:p>
        </w:tc>
        <w:tc>
          <w:tcPr>
            <w:tcW w:w="236" w:type="dxa"/>
            <w:tcBorders>
              <w:top w:val="nil"/>
              <w:bottom w:val="nil"/>
            </w:tcBorders>
            <w:vAlign w:val="center"/>
          </w:tcPr>
          <w:p w14:paraId="6BFC294C" w14:textId="77777777" w:rsidR="00FB7CDF" w:rsidRPr="00FB7CDF" w:rsidRDefault="00FB7CDF" w:rsidP="00FB7CDF">
            <w:pPr>
              <w:ind w:left="-90" w:right="-108"/>
              <w:jc w:val="center"/>
              <w:rPr>
                <w:sz w:val="16"/>
                <w:szCs w:val="16"/>
              </w:rPr>
            </w:pPr>
          </w:p>
        </w:tc>
        <w:tc>
          <w:tcPr>
            <w:tcW w:w="1818" w:type="dxa"/>
            <w:vAlign w:val="center"/>
          </w:tcPr>
          <w:p w14:paraId="43C9412B" w14:textId="77777777" w:rsidR="00FB7CDF" w:rsidRPr="00FB7CDF" w:rsidRDefault="00FB7CDF" w:rsidP="00FB7CDF">
            <w:pPr>
              <w:ind w:left="-90" w:right="-108"/>
              <w:jc w:val="center"/>
              <w:rPr>
                <w:sz w:val="16"/>
                <w:szCs w:val="16"/>
              </w:rPr>
            </w:pPr>
            <w:r w:rsidRPr="00FB7CDF">
              <w:rPr>
                <w:sz w:val="16"/>
                <w:szCs w:val="16"/>
              </w:rPr>
              <w:t>Mudah diambil</w:t>
            </w:r>
          </w:p>
        </w:tc>
        <w:tc>
          <w:tcPr>
            <w:tcW w:w="2176" w:type="dxa"/>
            <w:vAlign w:val="center"/>
          </w:tcPr>
          <w:p w14:paraId="1AD5F281" w14:textId="77777777" w:rsidR="00FB7CDF" w:rsidRPr="00FB7CDF" w:rsidRDefault="00FB7CDF" w:rsidP="00FB7CDF">
            <w:pPr>
              <w:ind w:left="-90" w:right="-108"/>
              <w:jc w:val="center"/>
              <w:rPr>
                <w:sz w:val="16"/>
                <w:szCs w:val="16"/>
              </w:rPr>
            </w:pPr>
            <w:r w:rsidRPr="00FB7CDF">
              <w:rPr>
                <w:sz w:val="16"/>
                <w:szCs w:val="16"/>
              </w:rPr>
              <w:t>Sulit diambil</w:t>
            </w:r>
          </w:p>
        </w:tc>
      </w:tr>
      <w:tr w:rsidR="00FB7CDF" w:rsidRPr="00FB7CDF" w14:paraId="7B6D2CC7" w14:textId="77777777" w:rsidTr="0034585F">
        <w:trPr>
          <w:trHeight w:val="144"/>
        </w:trPr>
        <w:tc>
          <w:tcPr>
            <w:tcW w:w="1638" w:type="dxa"/>
            <w:noWrap/>
            <w:vAlign w:val="center"/>
          </w:tcPr>
          <w:p w14:paraId="4B4C9CDF" w14:textId="77777777" w:rsidR="00FB7CDF" w:rsidRPr="00FB7CDF" w:rsidRDefault="00FB7CDF" w:rsidP="00FB7CDF">
            <w:pPr>
              <w:ind w:left="-90" w:right="-108"/>
              <w:jc w:val="center"/>
              <w:rPr>
                <w:sz w:val="16"/>
                <w:szCs w:val="16"/>
              </w:rPr>
            </w:pPr>
            <w:r w:rsidRPr="00FB7CDF">
              <w:rPr>
                <w:sz w:val="16"/>
                <w:szCs w:val="16"/>
              </w:rPr>
              <w:t>Menggugah selera</w:t>
            </w:r>
          </w:p>
        </w:tc>
        <w:tc>
          <w:tcPr>
            <w:tcW w:w="2160" w:type="dxa"/>
            <w:vAlign w:val="center"/>
          </w:tcPr>
          <w:p w14:paraId="552AF113" w14:textId="77777777" w:rsidR="00FB7CDF" w:rsidRPr="00FB7CDF" w:rsidRDefault="00FB7CDF" w:rsidP="00FB7CDF">
            <w:pPr>
              <w:ind w:left="-90" w:right="-108"/>
              <w:jc w:val="center"/>
              <w:rPr>
                <w:sz w:val="16"/>
                <w:szCs w:val="16"/>
              </w:rPr>
            </w:pPr>
            <w:r w:rsidRPr="00FB7CDF">
              <w:rPr>
                <w:sz w:val="16"/>
                <w:szCs w:val="16"/>
              </w:rPr>
              <w:t>Tidak menggugah selera</w:t>
            </w:r>
          </w:p>
        </w:tc>
        <w:tc>
          <w:tcPr>
            <w:tcW w:w="236" w:type="dxa"/>
            <w:tcBorders>
              <w:top w:val="nil"/>
              <w:bottom w:val="nil"/>
            </w:tcBorders>
            <w:vAlign w:val="center"/>
          </w:tcPr>
          <w:p w14:paraId="6B6F4C7A" w14:textId="77777777" w:rsidR="00FB7CDF" w:rsidRPr="00FB7CDF" w:rsidRDefault="00FB7CDF" w:rsidP="00FB7CDF">
            <w:pPr>
              <w:ind w:left="-90" w:right="-108"/>
              <w:jc w:val="center"/>
              <w:rPr>
                <w:sz w:val="16"/>
                <w:szCs w:val="16"/>
              </w:rPr>
            </w:pPr>
          </w:p>
        </w:tc>
        <w:tc>
          <w:tcPr>
            <w:tcW w:w="1818" w:type="dxa"/>
            <w:vAlign w:val="center"/>
          </w:tcPr>
          <w:p w14:paraId="27D5D7B6" w14:textId="77777777" w:rsidR="00FB7CDF" w:rsidRPr="00FB7CDF" w:rsidRDefault="00FB7CDF" w:rsidP="00FB7CDF">
            <w:pPr>
              <w:ind w:left="-90" w:right="-108"/>
              <w:jc w:val="center"/>
              <w:rPr>
                <w:sz w:val="16"/>
                <w:szCs w:val="16"/>
              </w:rPr>
            </w:pPr>
            <w:r w:rsidRPr="00FB7CDF">
              <w:rPr>
                <w:sz w:val="16"/>
                <w:szCs w:val="16"/>
              </w:rPr>
              <w:t>Lucu</w:t>
            </w:r>
          </w:p>
        </w:tc>
        <w:tc>
          <w:tcPr>
            <w:tcW w:w="2176" w:type="dxa"/>
            <w:vAlign w:val="center"/>
          </w:tcPr>
          <w:p w14:paraId="51C13077" w14:textId="77777777" w:rsidR="00FB7CDF" w:rsidRPr="00FB7CDF" w:rsidRDefault="00FB7CDF" w:rsidP="00FB7CDF">
            <w:pPr>
              <w:ind w:left="-90" w:right="-108"/>
              <w:jc w:val="center"/>
              <w:rPr>
                <w:sz w:val="16"/>
                <w:szCs w:val="16"/>
              </w:rPr>
            </w:pPr>
            <w:r w:rsidRPr="00FB7CDF">
              <w:rPr>
                <w:sz w:val="16"/>
                <w:szCs w:val="16"/>
              </w:rPr>
              <w:t>Tidak lucu</w:t>
            </w:r>
          </w:p>
        </w:tc>
      </w:tr>
      <w:tr w:rsidR="00FB7CDF" w:rsidRPr="00FB7CDF" w14:paraId="6189E4A3" w14:textId="77777777" w:rsidTr="0034585F">
        <w:trPr>
          <w:trHeight w:val="144"/>
        </w:trPr>
        <w:tc>
          <w:tcPr>
            <w:tcW w:w="1638" w:type="dxa"/>
            <w:noWrap/>
            <w:vAlign w:val="center"/>
          </w:tcPr>
          <w:p w14:paraId="265BCF8C" w14:textId="77777777" w:rsidR="00FB7CDF" w:rsidRPr="00FB7CDF" w:rsidRDefault="00FB7CDF" w:rsidP="00FB7CDF">
            <w:pPr>
              <w:ind w:left="-90" w:right="-108"/>
              <w:jc w:val="center"/>
              <w:rPr>
                <w:sz w:val="16"/>
                <w:szCs w:val="16"/>
              </w:rPr>
            </w:pPr>
            <w:r w:rsidRPr="00FB7CDF">
              <w:rPr>
                <w:sz w:val="16"/>
                <w:szCs w:val="16"/>
              </w:rPr>
              <w:t>Cerah</w:t>
            </w:r>
          </w:p>
        </w:tc>
        <w:tc>
          <w:tcPr>
            <w:tcW w:w="2160" w:type="dxa"/>
            <w:vAlign w:val="center"/>
          </w:tcPr>
          <w:p w14:paraId="2B35EE13" w14:textId="77777777" w:rsidR="00FB7CDF" w:rsidRPr="00FB7CDF" w:rsidRDefault="00FB7CDF" w:rsidP="00FB7CDF">
            <w:pPr>
              <w:ind w:left="-90" w:right="-108"/>
              <w:jc w:val="center"/>
              <w:rPr>
                <w:sz w:val="16"/>
                <w:szCs w:val="16"/>
              </w:rPr>
            </w:pPr>
            <w:r w:rsidRPr="00FB7CDF">
              <w:rPr>
                <w:sz w:val="16"/>
                <w:szCs w:val="16"/>
              </w:rPr>
              <w:t>Gelap</w:t>
            </w:r>
          </w:p>
        </w:tc>
        <w:tc>
          <w:tcPr>
            <w:tcW w:w="236" w:type="dxa"/>
            <w:tcBorders>
              <w:top w:val="nil"/>
              <w:bottom w:val="nil"/>
            </w:tcBorders>
            <w:vAlign w:val="center"/>
          </w:tcPr>
          <w:p w14:paraId="4EFB1BEE" w14:textId="77777777" w:rsidR="00FB7CDF" w:rsidRPr="00FB7CDF" w:rsidRDefault="00FB7CDF" w:rsidP="00FB7CDF">
            <w:pPr>
              <w:ind w:left="-90" w:right="-108"/>
              <w:jc w:val="center"/>
              <w:rPr>
                <w:sz w:val="16"/>
                <w:szCs w:val="16"/>
              </w:rPr>
            </w:pPr>
          </w:p>
        </w:tc>
        <w:tc>
          <w:tcPr>
            <w:tcW w:w="1818" w:type="dxa"/>
            <w:vAlign w:val="center"/>
          </w:tcPr>
          <w:p w14:paraId="126B48D0" w14:textId="77777777" w:rsidR="00FB7CDF" w:rsidRPr="00FB7CDF" w:rsidRDefault="00FB7CDF" w:rsidP="00FB7CDF">
            <w:pPr>
              <w:ind w:left="-90" w:right="-108"/>
              <w:jc w:val="center"/>
              <w:rPr>
                <w:sz w:val="16"/>
                <w:szCs w:val="16"/>
              </w:rPr>
            </w:pPr>
            <w:r w:rsidRPr="00FB7CDF">
              <w:rPr>
                <w:sz w:val="16"/>
                <w:szCs w:val="16"/>
              </w:rPr>
              <w:t>Tahan lama</w:t>
            </w:r>
          </w:p>
        </w:tc>
        <w:tc>
          <w:tcPr>
            <w:tcW w:w="2176" w:type="dxa"/>
            <w:vAlign w:val="center"/>
          </w:tcPr>
          <w:p w14:paraId="38D514C0" w14:textId="77777777" w:rsidR="00FB7CDF" w:rsidRPr="00FB7CDF" w:rsidRDefault="00FB7CDF" w:rsidP="00FB7CDF">
            <w:pPr>
              <w:ind w:left="-90" w:right="-108"/>
              <w:jc w:val="center"/>
              <w:rPr>
                <w:sz w:val="16"/>
                <w:szCs w:val="16"/>
              </w:rPr>
            </w:pPr>
            <w:r w:rsidRPr="00FB7CDF">
              <w:rPr>
                <w:sz w:val="16"/>
                <w:szCs w:val="16"/>
              </w:rPr>
              <w:t>Tidak tahan lama</w:t>
            </w:r>
          </w:p>
        </w:tc>
      </w:tr>
      <w:tr w:rsidR="00FB7CDF" w:rsidRPr="00FB7CDF" w14:paraId="3D9EB3C8" w14:textId="77777777" w:rsidTr="0034585F">
        <w:trPr>
          <w:trHeight w:val="144"/>
        </w:trPr>
        <w:tc>
          <w:tcPr>
            <w:tcW w:w="1638" w:type="dxa"/>
            <w:noWrap/>
            <w:vAlign w:val="center"/>
          </w:tcPr>
          <w:p w14:paraId="021527B9" w14:textId="77777777" w:rsidR="00FB7CDF" w:rsidRPr="00FB7CDF" w:rsidRDefault="00FB7CDF" w:rsidP="00FB7CDF">
            <w:pPr>
              <w:ind w:left="-90" w:right="-108"/>
              <w:jc w:val="center"/>
              <w:rPr>
                <w:sz w:val="16"/>
                <w:szCs w:val="16"/>
              </w:rPr>
            </w:pPr>
            <w:r w:rsidRPr="00FB7CDF">
              <w:rPr>
                <w:sz w:val="16"/>
                <w:szCs w:val="16"/>
              </w:rPr>
              <w:t>Ciri khas</w:t>
            </w:r>
          </w:p>
        </w:tc>
        <w:tc>
          <w:tcPr>
            <w:tcW w:w="2160" w:type="dxa"/>
            <w:vAlign w:val="center"/>
          </w:tcPr>
          <w:p w14:paraId="00A183E8" w14:textId="77777777" w:rsidR="00FB7CDF" w:rsidRPr="00FB7CDF" w:rsidRDefault="00FB7CDF" w:rsidP="00FB7CDF">
            <w:pPr>
              <w:ind w:left="-90" w:right="-108"/>
              <w:jc w:val="center"/>
              <w:rPr>
                <w:sz w:val="16"/>
                <w:szCs w:val="16"/>
              </w:rPr>
            </w:pPr>
            <w:r w:rsidRPr="00FB7CDF">
              <w:rPr>
                <w:sz w:val="16"/>
                <w:szCs w:val="16"/>
              </w:rPr>
              <w:t>Tidak ada ciri khas</w:t>
            </w:r>
          </w:p>
        </w:tc>
        <w:tc>
          <w:tcPr>
            <w:tcW w:w="236" w:type="dxa"/>
            <w:tcBorders>
              <w:top w:val="nil"/>
              <w:bottom w:val="nil"/>
            </w:tcBorders>
            <w:vAlign w:val="center"/>
          </w:tcPr>
          <w:p w14:paraId="4F4E0864" w14:textId="77777777" w:rsidR="00FB7CDF" w:rsidRPr="00FB7CDF" w:rsidRDefault="00FB7CDF" w:rsidP="00FB7CDF">
            <w:pPr>
              <w:ind w:left="-90" w:right="-108"/>
              <w:jc w:val="center"/>
              <w:rPr>
                <w:sz w:val="16"/>
                <w:szCs w:val="16"/>
              </w:rPr>
            </w:pPr>
          </w:p>
        </w:tc>
        <w:tc>
          <w:tcPr>
            <w:tcW w:w="1818" w:type="dxa"/>
            <w:vAlign w:val="center"/>
          </w:tcPr>
          <w:p w14:paraId="7FA4BC22" w14:textId="77777777" w:rsidR="00FB7CDF" w:rsidRPr="00FB7CDF" w:rsidRDefault="00FB7CDF" w:rsidP="00FB7CDF">
            <w:pPr>
              <w:ind w:left="-90" w:right="-108"/>
              <w:jc w:val="center"/>
              <w:rPr>
                <w:sz w:val="16"/>
                <w:szCs w:val="16"/>
              </w:rPr>
            </w:pPr>
            <w:r w:rsidRPr="00FB7CDF">
              <w:rPr>
                <w:sz w:val="16"/>
                <w:szCs w:val="16"/>
              </w:rPr>
              <w:t>Kualitas terjaga</w:t>
            </w:r>
          </w:p>
        </w:tc>
        <w:tc>
          <w:tcPr>
            <w:tcW w:w="2176" w:type="dxa"/>
            <w:vAlign w:val="center"/>
          </w:tcPr>
          <w:p w14:paraId="6DD27350" w14:textId="77777777" w:rsidR="00FB7CDF" w:rsidRPr="00FB7CDF" w:rsidRDefault="00FB7CDF" w:rsidP="00FB7CDF">
            <w:pPr>
              <w:ind w:left="-90" w:right="-108"/>
              <w:jc w:val="center"/>
              <w:rPr>
                <w:sz w:val="16"/>
                <w:szCs w:val="16"/>
              </w:rPr>
            </w:pPr>
            <w:r w:rsidRPr="00FB7CDF">
              <w:rPr>
                <w:sz w:val="16"/>
                <w:szCs w:val="16"/>
              </w:rPr>
              <w:t>Kualitas tidak terjaga</w:t>
            </w:r>
          </w:p>
        </w:tc>
      </w:tr>
      <w:tr w:rsidR="00FB7CDF" w:rsidRPr="00FB7CDF" w14:paraId="47F6FDB4" w14:textId="77777777" w:rsidTr="0034585F">
        <w:trPr>
          <w:trHeight w:val="144"/>
        </w:trPr>
        <w:tc>
          <w:tcPr>
            <w:tcW w:w="1638" w:type="dxa"/>
            <w:noWrap/>
            <w:vAlign w:val="center"/>
          </w:tcPr>
          <w:p w14:paraId="0C63D2E8" w14:textId="77777777" w:rsidR="00FB7CDF" w:rsidRPr="00FB7CDF" w:rsidRDefault="00FB7CDF" w:rsidP="00FB7CDF">
            <w:pPr>
              <w:ind w:left="-90" w:right="-108"/>
              <w:jc w:val="center"/>
              <w:rPr>
                <w:sz w:val="16"/>
                <w:szCs w:val="16"/>
              </w:rPr>
            </w:pPr>
            <w:r w:rsidRPr="00FB7CDF">
              <w:rPr>
                <w:sz w:val="16"/>
                <w:szCs w:val="16"/>
              </w:rPr>
              <w:t>Kreatif</w:t>
            </w:r>
          </w:p>
        </w:tc>
        <w:tc>
          <w:tcPr>
            <w:tcW w:w="2160" w:type="dxa"/>
            <w:vAlign w:val="center"/>
          </w:tcPr>
          <w:p w14:paraId="6C9EBA30" w14:textId="77777777" w:rsidR="00FB7CDF" w:rsidRPr="00FB7CDF" w:rsidRDefault="00FB7CDF" w:rsidP="00FB7CDF">
            <w:pPr>
              <w:ind w:left="-90" w:right="-108"/>
              <w:jc w:val="center"/>
              <w:rPr>
                <w:sz w:val="16"/>
                <w:szCs w:val="16"/>
              </w:rPr>
            </w:pPr>
            <w:r w:rsidRPr="00FB7CDF">
              <w:rPr>
                <w:sz w:val="16"/>
                <w:szCs w:val="16"/>
              </w:rPr>
              <w:t>Tidak kreatif</w:t>
            </w:r>
          </w:p>
        </w:tc>
        <w:tc>
          <w:tcPr>
            <w:tcW w:w="236" w:type="dxa"/>
            <w:tcBorders>
              <w:top w:val="nil"/>
              <w:bottom w:val="nil"/>
            </w:tcBorders>
            <w:vAlign w:val="center"/>
          </w:tcPr>
          <w:p w14:paraId="2059AE36" w14:textId="77777777" w:rsidR="00FB7CDF" w:rsidRPr="00FB7CDF" w:rsidRDefault="00FB7CDF" w:rsidP="00FB7CDF">
            <w:pPr>
              <w:ind w:left="-90" w:right="-108"/>
              <w:jc w:val="center"/>
              <w:rPr>
                <w:sz w:val="16"/>
                <w:szCs w:val="16"/>
              </w:rPr>
            </w:pPr>
          </w:p>
        </w:tc>
        <w:tc>
          <w:tcPr>
            <w:tcW w:w="1818" w:type="dxa"/>
            <w:vAlign w:val="center"/>
          </w:tcPr>
          <w:p w14:paraId="2B7D2150" w14:textId="77777777" w:rsidR="00FB7CDF" w:rsidRPr="00FB7CDF" w:rsidRDefault="00FB7CDF" w:rsidP="00FB7CDF">
            <w:pPr>
              <w:ind w:left="-90" w:right="-108"/>
              <w:jc w:val="center"/>
              <w:rPr>
                <w:sz w:val="16"/>
                <w:szCs w:val="16"/>
              </w:rPr>
            </w:pPr>
            <w:r w:rsidRPr="00FB7CDF">
              <w:rPr>
                <w:sz w:val="16"/>
                <w:szCs w:val="16"/>
              </w:rPr>
              <w:t>Reusable</w:t>
            </w:r>
          </w:p>
        </w:tc>
        <w:tc>
          <w:tcPr>
            <w:tcW w:w="2176" w:type="dxa"/>
            <w:vAlign w:val="center"/>
          </w:tcPr>
          <w:p w14:paraId="7A73CFC7" w14:textId="77777777" w:rsidR="00FB7CDF" w:rsidRPr="00FB7CDF" w:rsidRDefault="00FB7CDF" w:rsidP="00FB7CDF">
            <w:pPr>
              <w:ind w:left="-90" w:right="-108"/>
              <w:jc w:val="center"/>
              <w:rPr>
                <w:sz w:val="16"/>
                <w:szCs w:val="16"/>
              </w:rPr>
            </w:pPr>
            <w:r w:rsidRPr="00FB7CDF">
              <w:rPr>
                <w:sz w:val="16"/>
                <w:szCs w:val="16"/>
              </w:rPr>
              <w:t>Disposable</w:t>
            </w:r>
          </w:p>
        </w:tc>
      </w:tr>
      <w:tr w:rsidR="00FB7CDF" w:rsidRPr="00FB7CDF" w14:paraId="2CA35E62" w14:textId="77777777" w:rsidTr="0034585F">
        <w:trPr>
          <w:trHeight w:val="144"/>
        </w:trPr>
        <w:tc>
          <w:tcPr>
            <w:tcW w:w="1638" w:type="dxa"/>
            <w:noWrap/>
            <w:vAlign w:val="center"/>
          </w:tcPr>
          <w:p w14:paraId="696FB855" w14:textId="77777777" w:rsidR="00FB7CDF" w:rsidRPr="00FB7CDF" w:rsidRDefault="00FB7CDF" w:rsidP="00FB7CDF">
            <w:pPr>
              <w:ind w:left="-90" w:right="-108"/>
              <w:jc w:val="center"/>
              <w:rPr>
                <w:sz w:val="16"/>
                <w:szCs w:val="16"/>
              </w:rPr>
            </w:pPr>
            <w:r w:rsidRPr="00FB7CDF">
              <w:rPr>
                <w:sz w:val="16"/>
                <w:szCs w:val="16"/>
              </w:rPr>
              <w:t>Nilai jual</w:t>
            </w:r>
          </w:p>
        </w:tc>
        <w:tc>
          <w:tcPr>
            <w:tcW w:w="2160" w:type="dxa"/>
            <w:vAlign w:val="center"/>
          </w:tcPr>
          <w:p w14:paraId="7DFF7BD4" w14:textId="77777777" w:rsidR="00FB7CDF" w:rsidRPr="00FB7CDF" w:rsidRDefault="00FB7CDF" w:rsidP="00FB7CDF">
            <w:pPr>
              <w:ind w:left="-90" w:right="-108"/>
              <w:jc w:val="center"/>
              <w:rPr>
                <w:sz w:val="16"/>
                <w:szCs w:val="16"/>
              </w:rPr>
            </w:pPr>
            <w:r w:rsidRPr="00FB7CDF">
              <w:rPr>
                <w:sz w:val="16"/>
                <w:szCs w:val="16"/>
              </w:rPr>
              <w:t>Tidak bernilai jual</w:t>
            </w:r>
          </w:p>
        </w:tc>
        <w:tc>
          <w:tcPr>
            <w:tcW w:w="236" w:type="dxa"/>
            <w:tcBorders>
              <w:top w:val="nil"/>
              <w:bottom w:val="nil"/>
            </w:tcBorders>
            <w:vAlign w:val="center"/>
          </w:tcPr>
          <w:p w14:paraId="4D3E63E2" w14:textId="77777777" w:rsidR="00FB7CDF" w:rsidRPr="00FB7CDF" w:rsidRDefault="00FB7CDF" w:rsidP="00FB7CDF">
            <w:pPr>
              <w:ind w:left="-90" w:right="-108"/>
              <w:jc w:val="center"/>
              <w:rPr>
                <w:sz w:val="16"/>
                <w:szCs w:val="16"/>
              </w:rPr>
            </w:pPr>
          </w:p>
        </w:tc>
        <w:tc>
          <w:tcPr>
            <w:tcW w:w="1818" w:type="dxa"/>
            <w:vAlign w:val="center"/>
          </w:tcPr>
          <w:p w14:paraId="6D8AB648" w14:textId="77777777" w:rsidR="00FB7CDF" w:rsidRPr="00FB7CDF" w:rsidRDefault="00FB7CDF" w:rsidP="00FB7CDF">
            <w:pPr>
              <w:ind w:left="-90" w:right="-108"/>
              <w:jc w:val="center"/>
              <w:rPr>
                <w:sz w:val="16"/>
                <w:szCs w:val="16"/>
              </w:rPr>
            </w:pPr>
            <w:r w:rsidRPr="00FB7CDF">
              <w:rPr>
                <w:sz w:val="16"/>
                <w:szCs w:val="16"/>
              </w:rPr>
              <w:t>Daur ulang</w:t>
            </w:r>
          </w:p>
        </w:tc>
        <w:tc>
          <w:tcPr>
            <w:tcW w:w="2176" w:type="dxa"/>
            <w:vAlign w:val="center"/>
          </w:tcPr>
          <w:p w14:paraId="7D7FD88C" w14:textId="77777777" w:rsidR="00FB7CDF" w:rsidRPr="00FB7CDF" w:rsidRDefault="00FB7CDF" w:rsidP="00FB7CDF">
            <w:pPr>
              <w:ind w:left="-90" w:right="-108"/>
              <w:jc w:val="center"/>
              <w:rPr>
                <w:sz w:val="16"/>
                <w:szCs w:val="16"/>
              </w:rPr>
            </w:pPr>
            <w:r w:rsidRPr="00FB7CDF">
              <w:rPr>
                <w:sz w:val="16"/>
                <w:szCs w:val="16"/>
              </w:rPr>
              <w:t>Tidak dapat didaur ulang</w:t>
            </w:r>
          </w:p>
        </w:tc>
      </w:tr>
    </w:tbl>
    <w:p w14:paraId="1268A242" w14:textId="77777777" w:rsidR="00FB7CDF" w:rsidRDefault="00FB7CDF" w:rsidP="00FB7CDF">
      <w:pPr>
        <w:pBdr>
          <w:top w:val="nil"/>
          <w:left w:val="nil"/>
          <w:bottom w:val="nil"/>
          <w:right w:val="nil"/>
          <w:between w:val="nil"/>
        </w:pBdr>
        <w:spacing w:after="120"/>
        <w:jc w:val="both"/>
        <w:rPr>
          <w:color w:val="000000"/>
          <w:lang w:val="id-ID"/>
        </w:rPr>
      </w:pPr>
    </w:p>
    <w:p w14:paraId="53256A7C" w14:textId="77777777" w:rsidR="00FB7CDF" w:rsidRPr="00AD37BC" w:rsidRDefault="00FB7CDF" w:rsidP="00FB7CDF">
      <w:pPr>
        <w:pBdr>
          <w:top w:val="nil"/>
          <w:left w:val="nil"/>
          <w:bottom w:val="nil"/>
          <w:right w:val="nil"/>
          <w:between w:val="nil"/>
        </w:pBdr>
        <w:jc w:val="both"/>
        <w:rPr>
          <w:b/>
          <w:bCs/>
          <w:color w:val="000000"/>
          <w:lang w:val="id-ID"/>
        </w:rPr>
      </w:pPr>
      <w:r>
        <w:rPr>
          <w:b/>
          <w:bCs/>
          <w:color w:val="000000"/>
          <w:lang w:val="id-ID"/>
        </w:rPr>
        <w:t>Evaluasi K</w:t>
      </w:r>
      <w:r w:rsidRPr="00AD37BC">
        <w:rPr>
          <w:b/>
          <w:bCs/>
          <w:color w:val="000000"/>
          <w:lang w:val="id-ID"/>
        </w:rPr>
        <w:t xml:space="preserve">ata </w:t>
      </w:r>
      <w:r w:rsidRPr="00AD37BC">
        <w:rPr>
          <w:b/>
          <w:bCs/>
          <w:i/>
          <w:iCs/>
          <w:color w:val="000000"/>
          <w:lang w:val="id-ID"/>
        </w:rPr>
        <w:t xml:space="preserve">Kansei </w:t>
      </w:r>
      <w:r w:rsidRPr="00AD37BC">
        <w:rPr>
          <w:b/>
          <w:bCs/>
          <w:color w:val="000000"/>
          <w:lang w:val="id-ID"/>
        </w:rPr>
        <w:t>dengan Sampel Kemasan</w:t>
      </w:r>
    </w:p>
    <w:p w14:paraId="5D72ECD7" w14:textId="77777777" w:rsidR="00FB7CDF" w:rsidRDefault="00FB7CDF" w:rsidP="00961E8A">
      <w:pPr>
        <w:pBdr>
          <w:top w:val="nil"/>
          <w:left w:val="nil"/>
          <w:bottom w:val="nil"/>
          <w:right w:val="nil"/>
          <w:between w:val="nil"/>
        </w:pBdr>
        <w:spacing w:after="120"/>
        <w:jc w:val="both"/>
        <w:rPr>
          <w:color w:val="000000"/>
          <w:lang w:val="id-ID"/>
        </w:rPr>
      </w:pPr>
      <w:r>
        <w:rPr>
          <w:color w:val="000000"/>
          <w:lang w:val="id-ID"/>
        </w:rPr>
        <w:t xml:space="preserve">Setelah mendapatkan kata </w:t>
      </w:r>
      <w:r w:rsidRPr="00890A3B">
        <w:rPr>
          <w:i/>
          <w:iCs/>
          <w:color w:val="000000"/>
          <w:lang w:val="id-ID"/>
        </w:rPr>
        <w:t>Kansei</w:t>
      </w:r>
      <w:r>
        <w:rPr>
          <w:color w:val="000000"/>
          <w:lang w:val="id-ID"/>
        </w:rPr>
        <w:t xml:space="preserve"> yang terpilih, kemudian dilakukan evaluasi dengan 26 sampel kemasan yang telah terkumpul menggunakan k</w:t>
      </w:r>
      <w:r w:rsidR="00961E8A">
        <w:rPr>
          <w:color w:val="000000"/>
          <w:lang w:val="id-ID"/>
        </w:rPr>
        <w:t xml:space="preserve">uesioner </w:t>
      </w:r>
      <w:r w:rsidRPr="009235B6">
        <w:rPr>
          <w:i/>
          <w:iCs/>
          <w:color w:val="000000"/>
          <w:lang w:val="id-ID"/>
        </w:rPr>
        <w:t>Semantic Differential</w:t>
      </w:r>
      <w:r w:rsidR="00961E8A">
        <w:rPr>
          <w:i/>
          <w:iCs/>
          <w:color w:val="000000"/>
          <w:lang w:val="id-ID"/>
        </w:rPr>
        <w:t xml:space="preserve"> </w:t>
      </w:r>
      <w:r w:rsidR="00961E8A">
        <w:rPr>
          <w:color w:val="000000"/>
          <w:lang w:val="id-ID"/>
        </w:rPr>
        <w:t>I</w:t>
      </w:r>
      <w:r>
        <w:rPr>
          <w:color w:val="000000"/>
          <w:lang w:val="id-ID"/>
        </w:rPr>
        <w:t>.</w:t>
      </w:r>
      <w:r w:rsidR="00882B00">
        <w:rPr>
          <w:color w:val="000000"/>
          <w:lang w:val="id-ID"/>
        </w:rPr>
        <w:t xml:space="preserve"> Sampel kemasan yang digunakan pada penelitian ini dapat dilihat pada gambar 2.</w:t>
      </w:r>
      <w:r>
        <w:rPr>
          <w:color w:val="000000"/>
          <w:lang w:val="id-ID"/>
        </w:rPr>
        <w:t xml:space="preserve"> </w:t>
      </w:r>
      <w:r w:rsidRPr="005B4847">
        <w:rPr>
          <w:color w:val="000000"/>
          <w:lang w:val="id-ID"/>
        </w:rPr>
        <w:t>Penyebar</w:t>
      </w:r>
      <w:r>
        <w:rPr>
          <w:color w:val="000000"/>
          <w:lang w:val="id-ID"/>
        </w:rPr>
        <w:t xml:space="preserve">an kuesioner menggunakan metode </w:t>
      </w:r>
      <w:r w:rsidRPr="00EC6620">
        <w:rPr>
          <w:i/>
          <w:iCs/>
          <w:color w:val="000000"/>
          <w:lang w:val="id-ID"/>
        </w:rPr>
        <w:t>puposive sampling</w:t>
      </w:r>
      <w:r>
        <w:rPr>
          <w:color w:val="000000"/>
          <w:lang w:val="id-ID"/>
        </w:rPr>
        <w:t xml:space="preserve"> dengan kriteria yaitu masyarakat yang pernah membeli, mengonsumsi, </w:t>
      </w:r>
      <w:r>
        <w:rPr>
          <w:color w:val="000000"/>
          <w:lang w:val="id-ID"/>
        </w:rPr>
        <w:lastRenderedPageBreak/>
        <w:t xml:space="preserve">serta sangat menyukai produk rengginang dan berusia 17-50 tahun. Didapat 30 orang responden yang bersedia mengisi kuesioner tersebut. </w:t>
      </w:r>
    </w:p>
    <w:p w14:paraId="1CF4CD1F" w14:textId="77777777" w:rsidR="003C5C28" w:rsidRDefault="004B1B9B" w:rsidP="00882B00">
      <w:pPr>
        <w:pBdr>
          <w:top w:val="nil"/>
          <w:left w:val="nil"/>
          <w:bottom w:val="nil"/>
          <w:right w:val="nil"/>
          <w:between w:val="nil"/>
        </w:pBdr>
        <w:jc w:val="center"/>
        <w:rPr>
          <w:b/>
          <w:bCs/>
          <w:color w:val="000000"/>
          <w:lang w:val="id-ID"/>
        </w:rPr>
      </w:pPr>
      <w:r>
        <w:rPr>
          <w:b/>
          <w:bCs/>
          <w:noProof/>
          <w:color w:val="000000"/>
          <w:lang w:eastAsia="en-US"/>
        </w:rPr>
        <w:drawing>
          <wp:inline distT="0" distB="0" distL="0" distR="0" wp14:anchorId="1C38B97A" wp14:editId="47304613">
            <wp:extent cx="4489106" cy="3211032"/>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8682" cy="3210729"/>
                    </a:xfrm>
                    <a:prstGeom prst="rect">
                      <a:avLst/>
                    </a:prstGeom>
                  </pic:spPr>
                </pic:pic>
              </a:graphicData>
            </a:graphic>
          </wp:inline>
        </w:drawing>
      </w:r>
    </w:p>
    <w:p w14:paraId="766DF001" w14:textId="77777777" w:rsidR="00882B00" w:rsidRPr="00882B00" w:rsidRDefault="00882B00" w:rsidP="00882B00">
      <w:pPr>
        <w:pBdr>
          <w:top w:val="nil"/>
          <w:left w:val="nil"/>
          <w:bottom w:val="nil"/>
          <w:right w:val="nil"/>
          <w:between w:val="nil"/>
        </w:pBdr>
        <w:jc w:val="center"/>
        <w:rPr>
          <w:color w:val="000000"/>
          <w:sz w:val="20"/>
          <w:szCs w:val="20"/>
          <w:lang w:val="id-ID"/>
        </w:rPr>
      </w:pPr>
      <w:r w:rsidRPr="00882B00">
        <w:rPr>
          <w:color w:val="000000"/>
          <w:sz w:val="20"/>
          <w:szCs w:val="20"/>
          <w:lang w:val="id-ID"/>
        </w:rPr>
        <w:t>Gambar 2. Sampel Kemasan yang Digunakan</w:t>
      </w:r>
    </w:p>
    <w:p w14:paraId="729D5D15" w14:textId="77777777" w:rsidR="00882B00" w:rsidRDefault="00882B00" w:rsidP="00882B00">
      <w:pPr>
        <w:pBdr>
          <w:top w:val="nil"/>
          <w:left w:val="nil"/>
          <w:bottom w:val="nil"/>
          <w:right w:val="nil"/>
          <w:between w:val="nil"/>
        </w:pBdr>
        <w:jc w:val="center"/>
        <w:rPr>
          <w:b/>
          <w:bCs/>
          <w:color w:val="000000"/>
          <w:lang w:val="id-ID"/>
        </w:rPr>
      </w:pPr>
    </w:p>
    <w:p w14:paraId="1A08DF40" w14:textId="77777777" w:rsidR="00FB7CDF" w:rsidRDefault="00FB7CDF" w:rsidP="00FB7CDF">
      <w:pPr>
        <w:pBdr>
          <w:top w:val="nil"/>
          <w:left w:val="nil"/>
          <w:bottom w:val="nil"/>
          <w:right w:val="nil"/>
          <w:between w:val="nil"/>
        </w:pBdr>
        <w:jc w:val="both"/>
        <w:rPr>
          <w:b/>
          <w:bCs/>
          <w:color w:val="000000"/>
          <w:lang w:val="id-ID"/>
        </w:rPr>
      </w:pPr>
      <w:r w:rsidRPr="00FB7CDF">
        <w:rPr>
          <w:b/>
          <w:bCs/>
          <w:color w:val="000000"/>
          <w:lang w:val="id-ID"/>
        </w:rPr>
        <w:t>Uji Validitas dan Reliabilitas</w:t>
      </w:r>
    </w:p>
    <w:p w14:paraId="61694E06" w14:textId="77777777" w:rsidR="00FB7CDF" w:rsidRDefault="00FB7CDF" w:rsidP="009520AF">
      <w:pPr>
        <w:pBdr>
          <w:top w:val="nil"/>
          <w:left w:val="nil"/>
          <w:bottom w:val="nil"/>
          <w:right w:val="nil"/>
          <w:between w:val="nil"/>
        </w:pBdr>
        <w:spacing w:after="120"/>
        <w:jc w:val="both"/>
        <w:rPr>
          <w:color w:val="000000"/>
          <w:lang w:val="id-ID"/>
        </w:rPr>
      </w:pPr>
      <w:r w:rsidRPr="00FB7CDF">
        <w:rPr>
          <w:color w:val="000000"/>
          <w:lang w:val="id-ID"/>
        </w:rPr>
        <w:t>Data dinyatakan valid apabila nilai r hitung &gt;</w:t>
      </w:r>
      <w:r w:rsidR="009520AF">
        <w:rPr>
          <w:color w:val="000000"/>
          <w:lang w:val="id-ID"/>
        </w:rPr>
        <w:t xml:space="preserve"> r tabel. Penelitian ini menggunakan taraf</w:t>
      </w:r>
      <w:r w:rsidRPr="00FB7CDF">
        <w:rPr>
          <w:color w:val="000000"/>
          <w:lang w:val="id-ID"/>
        </w:rPr>
        <w:t xml:space="preserve"> signifikansi 5% dan de</w:t>
      </w:r>
      <w:r w:rsidR="009520AF">
        <w:rPr>
          <w:color w:val="000000"/>
          <w:lang w:val="id-ID"/>
        </w:rPr>
        <w:t>rajat kebebasannya df = n-2</w:t>
      </w:r>
      <w:r w:rsidRPr="00FB7CDF">
        <w:rPr>
          <w:color w:val="000000"/>
          <w:lang w:val="id-ID"/>
        </w:rPr>
        <w:t xml:space="preserve">. Maka berdasarkan data tersebut r tabel = 0,361. </w:t>
      </w:r>
      <w:r w:rsidR="009520AF">
        <w:rPr>
          <w:color w:val="000000"/>
          <w:lang w:val="id-ID"/>
        </w:rPr>
        <w:t>Berdasarkan h</w:t>
      </w:r>
      <w:r w:rsidRPr="00FB7CDF">
        <w:rPr>
          <w:color w:val="000000"/>
          <w:lang w:val="id-ID"/>
        </w:rPr>
        <w:t xml:space="preserve">asil uji </w:t>
      </w:r>
      <w:r w:rsidR="009520AF">
        <w:rPr>
          <w:color w:val="000000"/>
          <w:lang w:val="id-ID"/>
        </w:rPr>
        <w:t>validitas iterasi kedua, didapat</w:t>
      </w:r>
      <w:r w:rsidRPr="00FB7CDF">
        <w:rPr>
          <w:color w:val="000000"/>
          <w:lang w:val="id-ID"/>
        </w:rPr>
        <w:t xml:space="preserve"> 33 kata </w:t>
      </w:r>
      <w:r w:rsidRPr="00FB7CDF">
        <w:rPr>
          <w:i/>
          <w:iCs/>
          <w:color w:val="000000"/>
          <w:lang w:val="id-ID"/>
        </w:rPr>
        <w:t>Kansei</w:t>
      </w:r>
      <w:r w:rsidRPr="00FB7CDF">
        <w:rPr>
          <w:color w:val="000000"/>
          <w:lang w:val="id-ID"/>
        </w:rPr>
        <w:t xml:space="preserve"> yang valid, karena seluruh r hitung &gt; r tabel. Hasil uji validitas dapat dilihat pada tabel 2. </w:t>
      </w:r>
      <w:r w:rsidR="009520AF">
        <w:rPr>
          <w:color w:val="000000"/>
          <w:lang w:val="id-ID"/>
        </w:rPr>
        <w:t>Setelah dinyatakan valid, kemudian dilakukan uji reliabilitas.</w:t>
      </w:r>
      <w:r w:rsidRPr="00FB7CDF">
        <w:rPr>
          <w:color w:val="000000"/>
          <w:lang w:val="id-ID"/>
        </w:rPr>
        <w:t xml:space="preserve"> Data dinyatakan reliabel jika nilai Cronbach’Alpha &gt; 0.6. Hasil uji reliabilitas dapat dilihat pada tabel 3. </w:t>
      </w:r>
    </w:p>
    <w:p w14:paraId="1FE329BA" w14:textId="77777777" w:rsidR="0024511C" w:rsidRPr="0024511C" w:rsidRDefault="0024511C" w:rsidP="0024511C">
      <w:pPr>
        <w:pBdr>
          <w:top w:val="nil"/>
          <w:left w:val="nil"/>
          <w:bottom w:val="nil"/>
          <w:right w:val="nil"/>
          <w:between w:val="nil"/>
        </w:pBdr>
        <w:spacing w:after="120"/>
        <w:jc w:val="center"/>
        <w:rPr>
          <w:b/>
          <w:bCs/>
          <w:color w:val="000000"/>
          <w:sz w:val="20"/>
          <w:szCs w:val="20"/>
          <w:lang w:val="id-ID"/>
        </w:rPr>
      </w:pPr>
      <w:r w:rsidRPr="0024511C">
        <w:rPr>
          <w:color w:val="000000"/>
          <w:sz w:val="20"/>
          <w:szCs w:val="20"/>
          <w:lang w:val="id-ID"/>
        </w:rPr>
        <w:t>Tabel 2. Hasil Uji Validitas</w:t>
      </w:r>
    </w:p>
    <w:tbl>
      <w:tblPr>
        <w:tblStyle w:val="TableGrid2"/>
        <w:tblW w:w="0" w:type="auto"/>
        <w:jc w:val="center"/>
        <w:tblLook w:val="04A0" w:firstRow="1" w:lastRow="0" w:firstColumn="1" w:lastColumn="0" w:noHBand="0" w:noVBand="1"/>
      </w:tblPr>
      <w:tblGrid>
        <w:gridCol w:w="430"/>
        <w:gridCol w:w="1584"/>
        <w:gridCol w:w="864"/>
        <w:gridCol w:w="670"/>
        <w:gridCol w:w="235"/>
        <w:gridCol w:w="432"/>
        <w:gridCol w:w="847"/>
        <w:gridCol w:w="1169"/>
        <w:gridCol w:w="847"/>
        <w:gridCol w:w="670"/>
      </w:tblGrid>
      <w:tr w:rsidR="006063D9" w:rsidRPr="006063D9" w14:paraId="6A6C423E" w14:textId="77777777" w:rsidTr="0034585F">
        <w:trPr>
          <w:trHeight w:val="230"/>
          <w:jc w:val="center"/>
        </w:trPr>
        <w:tc>
          <w:tcPr>
            <w:tcW w:w="430" w:type="dxa"/>
            <w:vAlign w:val="center"/>
          </w:tcPr>
          <w:p w14:paraId="68C48D79"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No</w:t>
            </w:r>
          </w:p>
        </w:tc>
        <w:tc>
          <w:tcPr>
            <w:tcW w:w="1584" w:type="dxa"/>
            <w:noWrap/>
            <w:vAlign w:val="center"/>
          </w:tcPr>
          <w:p w14:paraId="5774510B"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 xml:space="preserve">Kata </w:t>
            </w:r>
            <w:r w:rsidRPr="006063D9">
              <w:rPr>
                <w:b/>
                <w:bCs/>
                <w:i/>
                <w:iCs/>
                <w:color w:val="000000"/>
                <w:sz w:val="16"/>
                <w:szCs w:val="16"/>
              </w:rPr>
              <w:t>Kansei</w:t>
            </w:r>
          </w:p>
        </w:tc>
        <w:tc>
          <w:tcPr>
            <w:tcW w:w="864" w:type="dxa"/>
            <w:noWrap/>
            <w:vAlign w:val="center"/>
          </w:tcPr>
          <w:p w14:paraId="2455F707"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R hitung</w:t>
            </w:r>
          </w:p>
        </w:tc>
        <w:tc>
          <w:tcPr>
            <w:tcW w:w="670" w:type="dxa"/>
            <w:vAlign w:val="center"/>
          </w:tcPr>
          <w:p w14:paraId="10F28DD4"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Status</w:t>
            </w:r>
          </w:p>
        </w:tc>
        <w:tc>
          <w:tcPr>
            <w:tcW w:w="235" w:type="dxa"/>
            <w:tcBorders>
              <w:top w:val="nil"/>
              <w:bottom w:val="nil"/>
            </w:tcBorders>
            <w:vAlign w:val="center"/>
          </w:tcPr>
          <w:p w14:paraId="4437C007" w14:textId="77777777" w:rsidR="006063D9" w:rsidRPr="006063D9" w:rsidRDefault="006063D9" w:rsidP="006063D9">
            <w:pPr>
              <w:pBdr>
                <w:top w:val="nil"/>
                <w:left w:val="nil"/>
                <w:bottom w:val="nil"/>
                <w:right w:val="nil"/>
                <w:between w:val="nil"/>
              </w:pBdr>
              <w:rPr>
                <w:b/>
                <w:bCs/>
                <w:color w:val="000000"/>
                <w:sz w:val="16"/>
                <w:szCs w:val="16"/>
              </w:rPr>
            </w:pPr>
          </w:p>
        </w:tc>
        <w:tc>
          <w:tcPr>
            <w:tcW w:w="432" w:type="dxa"/>
            <w:vAlign w:val="center"/>
          </w:tcPr>
          <w:p w14:paraId="29CEA75C"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No</w:t>
            </w:r>
          </w:p>
        </w:tc>
        <w:tc>
          <w:tcPr>
            <w:tcW w:w="2016" w:type="dxa"/>
            <w:gridSpan w:val="2"/>
            <w:vAlign w:val="center"/>
          </w:tcPr>
          <w:p w14:paraId="77F72D97"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 xml:space="preserve">Kata </w:t>
            </w:r>
            <w:r w:rsidRPr="006063D9">
              <w:rPr>
                <w:b/>
                <w:bCs/>
                <w:i/>
                <w:iCs/>
                <w:color w:val="000000"/>
                <w:sz w:val="16"/>
                <w:szCs w:val="16"/>
              </w:rPr>
              <w:t>Kansei</w:t>
            </w:r>
          </w:p>
        </w:tc>
        <w:tc>
          <w:tcPr>
            <w:tcW w:w="847" w:type="dxa"/>
            <w:vAlign w:val="center"/>
          </w:tcPr>
          <w:p w14:paraId="609CEA65"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R hitung</w:t>
            </w:r>
          </w:p>
        </w:tc>
        <w:tc>
          <w:tcPr>
            <w:tcW w:w="576" w:type="dxa"/>
            <w:vAlign w:val="center"/>
          </w:tcPr>
          <w:p w14:paraId="7ED91E4C" w14:textId="77777777" w:rsidR="006063D9" w:rsidRPr="006063D9" w:rsidRDefault="006063D9" w:rsidP="006063D9">
            <w:pPr>
              <w:pBdr>
                <w:top w:val="nil"/>
                <w:left w:val="nil"/>
                <w:bottom w:val="nil"/>
                <w:right w:val="nil"/>
                <w:between w:val="nil"/>
              </w:pBdr>
              <w:rPr>
                <w:b/>
                <w:bCs/>
                <w:color w:val="000000"/>
                <w:sz w:val="16"/>
                <w:szCs w:val="16"/>
              </w:rPr>
            </w:pPr>
            <w:r w:rsidRPr="006063D9">
              <w:rPr>
                <w:b/>
                <w:bCs/>
                <w:color w:val="000000"/>
                <w:sz w:val="16"/>
                <w:szCs w:val="16"/>
              </w:rPr>
              <w:t>Status</w:t>
            </w:r>
          </w:p>
        </w:tc>
      </w:tr>
      <w:tr w:rsidR="006063D9" w:rsidRPr="006063D9" w14:paraId="1C283CA3" w14:textId="77777777" w:rsidTr="0034585F">
        <w:trPr>
          <w:trHeight w:val="230"/>
          <w:jc w:val="center"/>
        </w:trPr>
        <w:tc>
          <w:tcPr>
            <w:tcW w:w="430" w:type="dxa"/>
            <w:vAlign w:val="center"/>
          </w:tcPr>
          <w:p w14:paraId="56362F72"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w:t>
            </w:r>
          </w:p>
        </w:tc>
        <w:tc>
          <w:tcPr>
            <w:tcW w:w="1584" w:type="dxa"/>
            <w:noWrap/>
            <w:vAlign w:val="center"/>
            <w:hideMark/>
          </w:tcPr>
          <w:p w14:paraId="77C709F8"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Informatif</w:t>
            </w:r>
          </w:p>
        </w:tc>
        <w:tc>
          <w:tcPr>
            <w:tcW w:w="864" w:type="dxa"/>
            <w:noWrap/>
            <w:vAlign w:val="center"/>
            <w:hideMark/>
          </w:tcPr>
          <w:p w14:paraId="29D65BF7"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0.766</w:t>
            </w:r>
          </w:p>
        </w:tc>
        <w:tc>
          <w:tcPr>
            <w:tcW w:w="670" w:type="dxa"/>
            <w:vAlign w:val="center"/>
          </w:tcPr>
          <w:p w14:paraId="1F92E9B9"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Valid</w:t>
            </w:r>
          </w:p>
        </w:tc>
        <w:tc>
          <w:tcPr>
            <w:tcW w:w="235" w:type="dxa"/>
            <w:tcBorders>
              <w:top w:val="nil"/>
              <w:bottom w:val="nil"/>
            </w:tcBorders>
            <w:vAlign w:val="center"/>
          </w:tcPr>
          <w:p w14:paraId="621D33A0"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15525DAA"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18</w:t>
            </w:r>
          </w:p>
        </w:tc>
        <w:tc>
          <w:tcPr>
            <w:tcW w:w="2016" w:type="dxa"/>
            <w:gridSpan w:val="2"/>
            <w:vAlign w:val="center"/>
          </w:tcPr>
          <w:p w14:paraId="13E002C0"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Mudah dibuka tutup</w:t>
            </w:r>
          </w:p>
        </w:tc>
        <w:tc>
          <w:tcPr>
            <w:tcW w:w="847" w:type="dxa"/>
            <w:vAlign w:val="center"/>
          </w:tcPr>
          <w:p w14:paraId="13D637E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0.590</w:t>
            </w:r>
          </w:p>
        </w:tc>
        <w:tc>
          <w:tcPr>
            <w:tcW w:w="576" w:type="dxa"/>
            <w:vAlign w:val="center"/>
          </w:tcPr>
          <w:p w14:paraId="1C2A41BA"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Valid</w:t>
            </w:r>
          </w:p>
        </w:tc>
      </w:tr>
      <w:tr w:rsidR="006063D9" w:rsidRPr="006063D9" w14:paraId="638CCCCA" w14:textId="77777777" w:rsidTr="0034585F">
        <w:trPr>
          <w:trHeight w:val="230"/>
          <w:jc w:val="center"/>
        </w:trPr>
        <w:tc>
          <w:tcPr>
            <w:tcW w:w="430" w:type="dxa"/>
            <w:vAlign w:val="center"/>
          </w:tcPr>
          <w:p w14:paraId="4EAAF84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w:t>
            </w:r>
          </w:p>
        </w:tc>
        <w:tc>
          <w:tcPr>
            <w:tcW w:w="1584" w:type="dxa"/>
            <w:noWrap/>
            <w:vAlign w:val="center"/>
            <w:hideMark/>
          </w:tcPr>
          <w:p w14:paraId="10049FEE"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Praktis</w:t>
            </w:r>
          </w:p>
        </w:tc>
        <w:tc>
          <w:tcPr>
            <w:tcW w:w="864" w:type="dxa"/>
            <w:noWrap/>
            <w:vAlign w:val="center"/>
            <w:hideMark/>
          </w:tcPr>
          <w:p w14:paraId="1C782DE7"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0.842</w:t>
            </w:r>
          </w:p>
        </w:tc>
        <w:tc>
          <w:tcPr>
            <w:tcW w:w="670" w:type="dxa"/>
            <w:vAlign w:val="center"/>
          </w:tcPr>
          <w:p w14:paraId="4985B27C"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291D2866"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5EA3935D"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19</w:t>
            </w:r>
          </w:p>
        </w:tc>
        <w:tc>
          <w:tcPr>
            <w:tcW w:w="2016" w:type="dxa"/>
            <w:gridSpan w:val="2"/>
            <w:vAlign w:val="center"/>
          </w:tcPr>
          <w:p w14:paraId="44594D79"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Menarik</w:t>
            </w:r>
          </w:p>
        </w:tc>
        <w:tc>
          <w:tcPr>
            <w:tcW w:w="847" w:type="dxa"/>
            <w:vAlign w:val="center"/>
          </w:tcPr>
          <w:p w14:paraId="30FDEA02"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0.922</w:t>
            </w:r>
          </w:p>
        </w:tc>
        <w:tc>
          <w:tcPr>
            <w:tcW w:w="576" w:type="dxa"/>
            <w:vAlign w:val="center"/>
          </w:tcPr>
          <w:p w14:paraId="18071A68" w14:textId="77777777" w:rsidR="006063D9" w:rsidRPr="006063D9" w:rsidRDefault="006063D9" w:rsidP="006063D9">
            <w:r w:rsidRPr="006063D9">
              <w:rPr>
                <w:color w:val="000000"/>
                <w:sz w:val="16"/>
                <w:szCs w:val="16"/>
              </w:rPr>
              <w:t>Valid</w:t>
            </w:r>
          </w:p>
        </w:tc>
      </w:tr>
      <w:tr w:rsidR="006063D9" w:rsidRPr="006063D9" w14:paraId="793B1A57" w14:textId="77777777" w:rsidTr="0034585F">
        <w:trPr>
          <w:trHeight w:val="230"/>
          <w:jc w:val="center"/>
        </w:trPr>
        <w:tc>
          <w:tcPr>
            <w:tcW w:w="430" w:type="dxa"/>
            <w:vAlign w:val="center"/>
          </w:tcPr>
          <w:p w14:paraId="2B994663"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3</w:t>
            </w:r>
          </w:p>
        </w:tc>
        <w:tc>
          <w:tcPr>
            <w:tcW w:w="1584" w:type="dxa"/>
            <w:noWrap/>
            <w:vAlign w:val="center"/>
            <w:hideMark/>
          </w:tcPr>
          <w:p w14:paraId="322E181C"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Kuat</w:t>
            </w:r>
          </w:p>
        </w:tc>
        <w:tc>
          <w:tcPr>
            <w:tcW w:w="864" w:type="dxa"/>
            <w:noWrap/>
            <w:vAlign w:val="center"/>
            <w:hideMark/>
          </w:tcPr>
          <w:p w14:paraId="2D5FC357"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0.875</w:t>
            </w:r>
          </w:p>
        </w:tc>
        <w:tc>
          <w:tcPr>
            <w:tcW w:w="670" w:type="dxa"/>
            <w:vAlign w:val="center"/>
          </w:tcPr>
          <w:p w14:paraId="4DD599ED"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167EF137"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1EF895D6"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20</w:t>
            </w:r>
          </w:p>
        </w:tc>
        <w:tc>
          <w:tcPr>
            <w:tcW w:w="2016" w:type="dxa"/>
            <w:gridSpan w:val="2"/>
            <w:vAlign w:val="center"/>
          </w:tcPr>
          <w:p w14:paraId="4198F7D4"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Premium</w:t>
            </w:r>
          </w:p>
        </w:tc>
        <w:tc>
          <w:tcPr>
            <w:tcW w:w="847" w:type="dxa"/>
            <w:vAlign w:val="center"/>
          </w:tcPr>
          <w:p w14:paraId="246845A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0.840</w:t>
            </w:r>
          </w:p>
        </w:tc>
        <w:tc>
          <w:tcPr>
            <w:tcW w:w="576" w:type="dxa"/>
            <w:vAlign w:val="center"/>
          </w:tcPr>
          <w:p w14:paraId="4F43DB26" w14:textId="77777777" w:rsidR="006063D9" w:rsidRPr="006063D9" w:rsidRDefault="006063D9" w:rsidP="006063D9">
            <w:r w:rsidRPr="006063D9">
              <w:rPr>
                <w:color w:val="000000"/>
                <w:sz w:val="16"/>
                <w:szCs w:val="16"/>
              </w:rPr>
              <w:t>Valid</w:t>
            </w:r>
          </w:p>
        </w:tc>
      </w:tr>
      <w:tr w:rsidR="006063D9" w:rsidRPr="006063D9" w14:paraId="5647D32D" w14:textId="77777777" w:rsidTr="0034585F">
        <w:trPr>
          <w:trHeight w:val="230"/>
          <w:jc w:val="center"/>
        </w:trPr>
        <w:tc>
          <w:tcPr>
            <w:tcW w:w="430" w:type="dxa"/>
            <w:vAlign w:val="center"/>
          </w:tcPr>
          <w:p w14:paraId="6B6E7E21"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4</w:t>
            </w:r>
          </w:p>
        </w:tc>
        <w:tc>
          <w:tcPr>
            <w:tcW w:w="1584" w:type="dxa"/>
            <w:noWrap/>
            <w:vAlign w:val="center"/>
            <w:hideMark/>
          </w:tcPr>
          <w:p w14:paraId="08E9A204"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Kedap udara</w:t>
            </w:r>
          </w:p>
        </w:tc>
        <w:tc>
          <w:tcPr>
            <w:tcW w:w="864" w:type="dxa"/>
            <w:noWrap/>
            <w:vAlign w:val="center"/>
            <w:hideMark/>
          </w:tcPr>
          <w:p w14:paraId="05F927D5"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0.755</w:t>
            </w:r>
          </w:p>
        </w:tc>
        <w:tc>
          <w:tcPr>
            <w:tcW w:w="670" w:type="dxa"/>
            <w:vAlign w:val="center"/>
          </w:tcPr>
          <w:p w14:paraId="4279C895"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5510CA6E"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0032B0B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21</w:t>
            </w:r>
          </w:p>
        </w:tc>
        <w:tc>
          <w:tcPr>
            <w:tcW w:w="2016" w:type="dxa"/>
            <w:gridSpan w:val="2"/>
            <w:vAlign w:val="center"/>
          </w:tcPr>
          <w:p w14:paraId="33B0F16E"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Renyah</w:t>
            </w:r>
          </w:p>
        </w:tc>
        <w:tc>
          <w:tcPr>
            <w:tcW w:w="847" w:type="dxa"/>
            <w:vAlign w:val="center"/>
          </w:tcPr>
          <w:p w14:paraId="262AEA39"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0.880</w:t>
            </w:r>
          </w:p>
        </w:tc>
        <w:tc>
          <w:tcPr>
            <w:tcW w:w="576" w:type="dxa"/>
            <w:vAlign w:val="center"/>
          </w:tcPr>
          <w:p w14:paraId="576845BA" w14:textId="77777777" w:rsidR="006063D9" w:rsidRPr="006063D9" w:rsidRDefault="006063D9" w:rsidP="006063D9">
            <w:r w:rsidRPr="006063D9">
              <w:rPr>
                <w:color w:val="000000"/>
                <w:sz w:val="16"/>
                <w:szCs w:val="16"/>
              </w:rPr>
              <w:t>Valid</w:t>
            </w:r>
          </w:p>
        </w:tc>
      </w:tr>
      <w:tr w:rsidR="006063D9" w:rsidRPr="006063D9" w14:paraId="10792112" w14:textId="77777777" w:rsidTr="0034585F">
        <w:trPr>
          <w:trHeight w:val="230"/>
          <w:jc w:val="center"/>
        </w:trPr>
        <w:tc>
          <w:tcPr>
            <w:tcW w:w="430" w:type="dxa"/>
            <w:vAlign w:val="center"/>
          </w:tcPr>
          <w:p w14:paraId="1C7D40B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5</w:t>
            </w:r>
          </w:p>
        </w:tc>
        <w:tc>
          <w:tcPr>
            <w:tcW w:w="1584" w:type="dxa"/>
            <w:noWrap/>
            <w:vAlign w:val="center"/>
            <w:hideMark/>
          </w:tcPr>
          <w:p w14:paraId="0C276387"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Ramah lingkungan</w:t>
            </w:r>
          </w:p>
        </w:tc>
        <w:tc>
          <w:tcPr>
            <w:tcW w:w="864" w:type="dxa"/>
            <w:noWrap/>
            <w:vAlign w:val="center"/>
            <w:hideMark/>
          </w:tcPr>
          <w:p w14:paraId="5E21DF6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0.553</w:t>
            </w:r>
          </w:p>
        </w:tc>
        <w:tc>
          <w:tcPr>
            <w:tcW w:w="670" w:type="dxa"/>
            <w:vAlign w:val="center"/>
          </w:tcPr>
          <w:p w14:paraId="54833B98"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49920844"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0253EE93"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22</w:t>
            </w:r>
          </w:p>
        </w:tc>
        <w:tc>
          <w:tcPr>
            <w:tcW w:w="2016" w:type="dxa"/>
            <w:gridSpan w:val="2"/>
            <w:vAlign w:val="center"/>
          </w:tcPr>
          <w:p w14:paraId="68F43705"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Enak</w:t>
            </w:r>
          </w:p>
        </w:tc>
        <w:tc>
          <w:tcPr>
            <w:tcW w:w="847" w:type="dxa"/>
            <w:vAlign w:val="center"/>
          </w:tcPr>
          <w:p w14:paraId="7BEFAEC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0.846</w:t>
            </w:r>
          </w:p>
        </w:tc>
        <w:tc>
          <w:tcPr>
            <w:tcW w:w="576" w:type="dxa"/>
            <w:vAlign w:val="center"/>
          </w:tcPr>
          <w:p w14:paraId="35120C93" w14:textId="77777777" w:rsidR="006063D9" w:rsidRPr="006063D9" w:rsidRDefault="006063D9" w:rsidP="006063D9">
            <w:r w:rsidRPr="006063D9">
              <w:rPr>
                <w:color w:val="000000"/>
                <w:sz w:val="16"/>
                <w:szCs w:val="16"/>
              </w:rPr>
              <w:t>Valid</w:t>
            </w:r>
          </w:p>
        </w:tc>
      </w:tr>
      <w:tr w:rsidR="006063D9" w:rsidRPr="006063D9" w14:paraId="4EE768D4" w14:textId="77777777" w:rsidTr="0034585F">
        <w:trPr>
          <w:trHeight w:val="230"/>
          <w:jc w:val="center"/>
        </w:trPr>
        <w:tc>
          <w:tcPr>
            <w:tcW w:w="430" w:type="dxa"/>
            <w:vAlign w:val="center"/>
          </w:tcPr>
          <w:p w14:paraId="11F675D3"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6</w:t>
            </w:r>
          </w:p>
        </w:tc>
        <w:tc>
          <w:tcPr>
            <w:tcW w:w="1584" w:type="dxa"/>
            <w:noWrap/>
            <w:vAlign w:val="center"/>
            <w:hideMark/>
          </w:tcPr>
          <w:p w14:paraId="3712E1AA"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Simpel</w:t>
            </w:r>
          </w:p>
        </w:tc>
        <w:tc>
          <w:tcPr>
            <w:tcW w:w="864" w:type="dxa"/>
            <w:noWrap/>
            <w:vAlign w:val="center"/>
            <w:hideMark/>
          </w:tcPr>
          <w:p w14:paraId="6A681192"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0.809</w:t>
            </w:r>
          </w:p>
        </w:tc>
        <w:tc>
          <w:tcPr>
            <w:tcW w:w="670" w:type="dxa"/>
            <w:vAlign w:val="center"/>
          </w:tcPr>
          <w:p w14:paraId="3576ED93"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2E84EA95"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3C28293A"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23</w:t>
            </w:r>
          </w:p>
        </w:tc>
        <w:tc>
          <w:tcPr>
            <w:tcW w:w="2016" w:type="dxa"/>
            <w:gridSpan w:val="2"/>
            <w:vAlign w:val="center"/>
          </w:tcPr>
          <w:p w14:paraId="6BC25A67"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Terdapat gambar produk</w:t>
            </w:r>
          </w:p>
        </w:tc>
        <w:tc>
          <w:tcPr>
            <w:tcW w:w="847" w:type="dxa"/>
            <w:vAlign w:val="center"/>
          </w:tcPr>
          <w:p w14:paraId="1A13146F"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0.390</w:t>
            </w:r>
          </w:p>
        </w:tc>
        <w:tc>
          <w:tcPr>
            <w:tcW w:w="576" w:type="dxa"/>
            <w:vAlign w:val="center"/>
          </w:tcPr>
          <w:p w14:paraId="6903B945" w14:textId="77777777" w:rsidR="006063D9" w:rsidRPr="006063D9" w:rsidRDefault="006063D9" w:rsidP="006063D9">
            <w:r w:rsidRPr="006063D9">
              <w:rPr>
                <w:color w:val="000000"/>
                <w:sz w:val="16"/>
                <w:szCs w:val="16"/>
              </w:rPr>
              <w:t>Valid</w:t>
            </w:r>
          </w:p>
        </w:tc>
      </w:tr>
      <w:tr w:rsidR="006063D9" w:rsidRPr="006063D9" w14:paraId="2CEE9E63" w14:textId="77777777" w:rsidTr="0034585F">
        <w:trPr>
          <w:trHeight w:val="230"/>
          <w:jc w:val="center"/>
        </w:trPr>
        <w:tc>
          <w:tcPr>
            <w:tcW w:w="430" w:type="dxa"/>
            <w:vAlign w:val="center"/>
          </w:tcPr>
          <w:p w14:paraId="1EAD61E9"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7</w:t>
            </w:r>
          </w:p>
        </w:tc>
        <w:tc>
          <w:tcPr>
            <w:tcW w:w="1584" w:type="dxa"/>
            <w:noWrap/>
            <w:vAlign w:val="center"/>
            <w:hideMark/>
          </w:tcPr>
          <w:p w14:paraId="7C91F9C3"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Melindungi produk</w:t>
            </w:r>
          </w:p>
        </w:tc>
        <w:tc>
          <w:tcPr>
            <w:tcW w:w="864" w:type="dxa"/>
            <w:noWrap/>
            <w:vAlign w:val="center"/>
            <w:hideMark/>
          </w:tcPr>
          <w:p w14:paraId="0727B10B"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0.770</w:t>
            </w:r>
          </w:p>
        </w:tc>
        <w:tc>
          <w:tcPr>
            <w:tcW w:w="670" w:type="dxa"/>
            <w:vAlign w:val="center"/>
          </w:tcPr>
          <w:p w14:paraId="18BFA893"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0BB2BE03"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63302BD1"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24</w:t>
            </w:r>
          </w:p>
        </w:tc>
        <w:tc>
          <w:tcPr>
            <w:tcW w:w="2016" w:type="dxa"/>
            <w:gridSpan w:val="2"/>
            <w:vAlign w:val="center"/>
          </w:tcPr>
          <w:p w14:paraId="4A0DC9A4"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Menggugah selera</w:t>
            </w:r>
          </w:p>
        </w:tc>
        <w:tc>
          <w:tcPr>
            <w:tcW w:w="847" w:type="dxa"/>
            <w:vAlign w:val="center"/>
          </w:tcPr>
          <w:p w14:paraId="0DFD74D1"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0.854</w:t>
            </w:r>
          </w:p>
        </w:tc>
        <w:tc>
          <w:tcPr>
            <w:tcW w:w="576" w:type="dxa"/>
            <w:vAlign w:val="center"/>
          </w:tcPr>
          <w:p w14:paraId="4F774067" w14:textId="77777777" w:rsidR="006063D9" w:rsidRPr="006063D9" w:rsidRDefault="006063D9" w:rsidP="006063D9">
            <w:r w:rsidRPr="006063D9">
              <w:rPr>
                <w:color w:val="000000"/>
                <w:sz w:val="16"/>
                <w:szCs w:val="16"/>
              </w:rPr>
              <w:t>Valid</w:t>
            </w:r>
          </w:p>
        </w:tc>
      </w:tr>
      <w:tr w:rsidR="006063D9" w:rsidRPr="006063D9" w14:paraId="5AEF4B49" w14:textId="77777777" w:rsidTr="0034585F">
        <w:trPr>
          <w:trHeight w:val="230"/>
          <w:jc w:val="center"/>
        </w:trPr>
        <w:tc>
          <w:tcPr>
            <w:tcW w:w="430" w:type="dxa"/>
            <w:vAlign w:val="center"/>
          </w:tcPr>
          <w:p w14:paraId="593F162D"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8</w:t>
            </w:r>
          </w:p>
        </w:tc>
        <w:tc>
          <w:tcPr>
            <w:tcW w:w="1584" w:type="dxa"/>
            <w:noWrap/>
            <w:vAlign w:val="center"/>
            <w:hideMark/>
          </w:tcPr>
          <w:p w14:paraId="6442B0DC"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Elegan</w:t>
            </w:r>
          </w:p>
        </w:tc>
        <w:tc>
          <w:tcPr>
            <w:tcW w:w="864" w:type="dxa"/>
            <w:noWrap/>
            <w:vAlign w:val="center"/>
            <w:hideMark/>
          </w:tcPr>
          <w:p w14:paraId="6D87D311"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0.759</w:t>
            </w:r>
          </w:p>
        </w:tc>
        <w:tc>
          <w:tcPr>
            <w:tcW w:w="670" w:type="dxa"/>
            <w:vAlign w:val="center"/>
          </w:tcPr>
          <w:p w14:paraId="0EB929A4"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707F32CB"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5ACC9B1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25</w:t>
            </w:r>
          </w:p>
        </w:tc>
        <w:tc>
          <w:tcPr>
            <w:tcW w:w="2016" w:type="dxa"/>
            <w:gridSpan w:val="2"/>
            <w:vAlign w:val="center"/>
          </w:tcPr>
          <w:p w14:paraId="7667B406"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Cerah</w:t>
            </w:r>
          </w:p>
        </w:tc>
        <w:tc>
          <w:tcPr>
            <w:tcW w:w="847" w:type="dxa"/>
            <w:vAlign w:val="center"/>
          </w:tcPr>
          <w:p w14:paraId="03723A2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0.719</w:t>
            </w:r>
          </w:p>
        </w:tc>
        <w:tc>
          <w:tcPr>
            <w:tcW w:w="576" w:type="dxa"/>
            <w:vAlign w:val="center"/>
          </w:tcPr>
          <w:p w14:paraId="502C9F7C" w14:textId="77777777" w:rsidR="006063D9" w:rsidRPr="006063D9" w:rsidRDefault="006063D9" w:rsidP="006063D9">
            <w:r w:rsidRPr="006063D9">
              <w:rPr>
                <w:color w:val="000000"/>
                <w:sz w:val="16"/>
                <w:szCs w:val="16"/>
              </w:rPr>
              <w:t>Valid</w:t>
            </w:r>
          </w:p>
        </w:tc>
      </w:tr>
      <w:tr w:rsidR="006063D9" w:rsidRPr="006063D9" w14:paraId="5482534D" w14:textId="77777777" w:rsidTr="0034585F">
        <w:trPr>
          <w:trHeight w:val="230"/>
          <w:jc w:val="center"/>
        </w:trPr>
        <w:tc>
          <w:tcPr>
            <w:tcW w:w="430" w:type="dxa"/>
            <w:vAlign w:val="center"/>
          </w:tcPr>
          <w:p w14:paraId="2928174C"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9</w:t>
            </w:r>
          </w:p>
        </w:tc>
        <w:tc>
          <w:tcPr>
            <w:tcW w:w="1584" w:type="dxa"/>
            <w:noWrap/>
            <w:vAlign w:val="center"/>
            <w:hideMark/>
          </w:tcPr>
          <w:p w14:paraId="0212880B"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Colorfull</w:t>
            </w:r>
          </w:p>
        </w:tc>
        <w:tc>
          <w:tcPr>
            <w:tcW w:w="864" w:type="dxa"/>
            <w:noWrap/>
            <w:vAlign w:val="center"/>
            <w:hideMark/>
          </w:tcPr>
          <w:p w14:paraId="1BF9C1C6"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0.687</w:t>
            </w:r>
          </w:p>
        </w:tc>
        <w:tc>
          <w:tcPr>
            <w:tcW w:w="670" w:type="dxa"/>
            <w:vAlign w:val="center"/>
          </w:tcPr>
          <w:p w14:paraId="578B901D"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20248872"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34934413"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26</w:t>
            </w:r>
          </w:p>
        </w:tc>
        <w:tc>
          <w:tcPr>
            <w:tcW w:w="2016" w:type="dxa"/>
            <w:gridSpan w:val="2"/>
            <w:vAlign w:val="center"/>
          </w:tcPr>
          <w:p w14:paraId="10A74B65"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Berciri khas</w:t>
            </w:r>
          </w:p>
        </w:tc>
        <w:tc>
          <w:tcPr>
            <w:tcW w:w="847" w:type="dxa"/>
            <w:vAlign w:val="center"/>
          </w:tcPr>
          <w:p w14:paraId="7D0427E5"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0.820</w:t>
            </w:r>
          </w:p>
        </w:tc>
        <w:tc>
          <w:tcPr>
            <w:tcW w:w="576" w:type="dxa"/>
            <w:vAlign w:val="center"/>
          </w:tcPr>
          <w:p w14:paraId="237B83F7" w14:textId="77777777" w:rsidR="006063D9" w:rsidRPr="006063D9" w:rsidRDefault="006063D9" w:rsidP="006063D9">
            <w:r w:rsidRPr="006063D9">
              <w:rPr>
                <w:color w:val="000000"/>
                <w:sz w:val="16"/>
                <w:szCs w:val="16"/>
              </w:rPr>
              <w:t>Valid</w:t>
            </w:r>
          </w:p>
        </w:tc>
      </w:tr>
      <w:tr w:rsidR="006063D9" w:rsidRPr="006063D9" w14:paraId="726D51FD" w14:textId="77777777" w:rsidTr="0034585F">
        <w:trPr>
          <w:trHeight w:val="230"/>
          <w:jc w:val="center"/>
        </w:trPr>
        <w:tc>
          <w:tcPr>
            <w:tcW w:w="430" w:type="dxa"/>
            <w:vAlign w:val="center"/>
          </w:tcPr>
          <w:p w14:paraId="26C29022"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10</w:t>
            </w:r>
          </w:p>
        </w:tc>
        <w:tc>
          <w:tcPr>
            <w:tcW w:w="1584" w:type="dxa"/>
            <w:noWrap/>
            <w:vAlign w:val="center"/>
            <w:hideMark/>
          </w:tcPr>
          <w:p w14:paraId="1120360E"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Unik</w:t>
            </w:r>
          </w:p>
        </w:tc>
        <w:tc>
          <w:tcPr>
            <w:tcW w:w="864" w:type="dxa"/>
            <w:noWrap/>
            <w:vAlign w:val="center"/>
            <w:hideMark/>
          </w:tcPr>
          <w:p w14:paraId="1BC6786D"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0.897</w:t>
            </w:r>
          </w:p>
        </w:tc>
        <w:tc>
          <w:tcPr>
            <w:tcW w:w="670" w:type="dxa"/>
            <w:vAlign w:val="center"/>
          </w:tcPr>
          <w:p w14:paraId="2806B010"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239D0DB6"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5B23C5EC"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27</w:t>
            </w:r>
          </w:p>
        </w:tc>
        <w:tc>
          <w:tcPr>
            <w:tcW w:w="2016" w:type="dxa"/>
            <w:gridSpan w:val="2"/>
            <w:vAlign w:val="center"/>
          </w:tcPr>
          <w:p w14:paraId="066CE187"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Kreatif</w:t>
            </w:r>
          </w:p>
        </w:tc>
        <w:tc>
          <w:tcPr>
            <w:tcW w:w="847" w:type="dxa"/>
            <w:vAlign w:val="center"/>
          </w:tcPr>
          <w:p w14:paraId="1A14B603"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0.942</w:t>
            </w:r>
          </w:p>
        </w:tc>
        <w:tc>
          <w:tcPr>
            <w:tcW w:w="576" w:type="dxa"/>
            <w:vAlign w:val="center"/>
          </w:tcPr>
          <w:p w14:paraId="27974CE2" w14:textId="77777777" w:rsidR="006063D9" w:rsidRPr="006063D9" w:rsidRDefault="006063D9" w:rsidP="006063D9">
            <w:r w:rsidRPr="006063D9">
              <w:rPr>
                <w:color w:val="000000"/>
                <w:sz w:val="16"/>
                <w:szCs w:val="16"/>
              </w:rPr>
              <w:t>Valid</w:t>
            </w:r>
          </w:p>
        </w:tc>
      </w:tr>
      <w:tr w:rsidR="006063D9" w:rsidRPr="006063D9" w14:paraId="385B8178" w14:textId="77777777" w:rsidTr="0034585F">
        <w:trPr>
          <w:trHeight w:val="230"/>
          <w:jc w:val="center"/>
        </w:trPr>
        <w:tc>
          <w:tcPr>
            <w:tcW w:w="430" w:type="dxa"/>
            <w:vAlign w:val="center"/>
          </w:tcPr>
          <w:p w14:paraId="66EF5995"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11</w:t>
            </w:r>
          </w:p>
        </w:tc>
        <w:tc>
          <w:tcPr>
            <w:tcW w:w="1584" w:type="dxa"/>
            <w:noWrap/>
            <w:vAlign w:val="center"/>
            <w:hideMark/>
          </w:tcPr>
          <w:p w14:paraId="074CA0F1"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Inovatif</w:t>
            </w:r>
          </w:p>
        </w:tc>
        <w:tc>
          <w:tcPr>
            <w:tcW w:w="864" w:type="dxa"/>
            <w:noWrap/>
            <w:vAlign w:val="center"/>
            <w:hideMark/>
          </w:tcPr>
          <w:p w14:paraId="21C7020A"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0.929</w:t>
            </w:r>
          </w:p>
        </w:tc>
        <w:tc>
          <w:tcPr>
            <w:tcW w:w="670" w:type="dxa"/>
            <w:vAlign w:val="center"/>
          </w:tcPr>
          <w:p w14:paraId="6AA5EDDB"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7AA2DB8C"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54CD86C4"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28</w:t>
            </w:r>
          </w:p>
        </w:tc>
        <w:tc>
          <w:tcPr>
            <w:tcW w:w="2016" w:type="dxa"/>
            <w:gridSpan w:val="2"/>
            <w:vAlign w:val="center"/>
          </w:tcPr>
          <w:p w14:paraId="6BB7DF3F"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Bernilai jual</w:t>
            </w:r>
          </w:p>
        </w:tc>
        <w:tc>
          <w:tcPr>
            <w:tcW w:w="847" w:type="dxa"/>
            <w:vAlign w:val="center"/>
          </w:tcPr>
          <w:p w14:paraId="07FC701F"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0.716</w:t>
            </w:r>
          </w:p>
        </w:tc>
        <w:tc>
          <w:tcPr>
            <w:tcW w:w="576" w:type="dxa"/>
            <w:vAlign w:val="center"/>
          </w:tcPr>
          <w:p w14:paraId="7A660F07" w14:textId="77777777" w:rsidR="006063D9" w:rsidRPr="006063D9" w:rsidRDefault="006063D9" w:rsidP="006063D9">
            <w:r w:rsidRPr="006063D9">
              <w:rPr>
                <w:color w:val="000000"/>
                <w:sz w:val="16"/>
                <w:szCs w:val="16"/>
              </w:rPr>
              <w:t>Valid</w:t>
            </w:r>
          </w:p>
        </w:tc>
      </w:tr>
      <w:tr w:rsidR="006063D9" w:rsidRPr="006063D9" w14:paraId="04299546" w14:textId="77777777" w:rsidTr="0034585F">
        <w:trPr>
          <w:trHeight w:val="230"/>
          <w:jc w:val="center"/>
        </w:trPr>
        <w:tc>
          <w:tcPr>
            <w:tcW w:w="430" w:type="dxa"/>
            <w:vAlign w:val="center"/>
          </w:tcPr>
          <w:p w14:paraId="2982B13C"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12</w:t>
            </w:r>
          </w:p>
        </w:tc>
        <w:tc>
          <w:tcPr>
            <w:tcW w:w="1584" w:type="dxa"/>
            <w:noWrap/>
            <w:vAlign w:val="center"/>
            <w:hideMark/>
          </w:tcPr>
          <w:p w14:paraId="15D62011"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Higienis</w:t>
            </w:r>
          </w:p>
        </w:tc>
        <w:tc>
          <w:tcPr>
            <w:tcW w:w="864" w:type="dxa"/>
            <w:noWrap/>
            <w:vAlign w:val="center"/>
            <w:hideMark/>
          </w:tcPr>
          <w:p w14:paraId="5298FAC6"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0.578</w:t>
            </w:r>
          </w:p>
        </w:tc>
        <w:tc>
          <w:tcPr>
            <w:tcW w:w="670" w:type="dxa"/>
            <w:vAlign w:val="center"/>
          </w:tcPr>
          <w:p w14:paraId="51D96C86"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1D252E6B"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36727B44"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29</w:t>
            </w:r>
          </w:p>
        </w:tc>
        <w:tc>
          <w:tcPr>
            <w:tcW w:w="2016" w:type="dxa"/>
            <w:gridSpan w:val="2"/>
            <w:vAlign w:val="center"/>
          </w:tcPr>
          <w:p w14:paraId="60EFA29D"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Mudah diambil</w:t>
            </w:r>
          </w:p>
        </w:tc>
        <w:tc>
          <w:tcPr>
            <w:tcW w:w="847" w:type="dxa"/>
            <w:vAlign w:val="center"/>
          </w:tcPr>
          <w:p w14:paraId="643E42BD"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0.531</w:t>
            </w:r>
          </w:p>
        </w:tc>
        <w:tc>
          <w:tcPr>
            <w:tcW w:w="576" w:type="dxa"/>
            <w:vAlign w:val="center"/>
          </w:tcPr>
          <w:p w14:paraId="43934778" w14:textId="77777777" w:rsidR="006063D9" w:rsidRPr="006063D9" w:rsidRDefault="006063D9" w:rsidP="006063D9">
            <w:r w:rsidRPr="006063D9">
              <w:rPr>
                <w:color w:val="000000"/>
                <w:sz w:val="16"/>
                <w:szCs w:val="16"/>
              </w:rPr>
              <w:t>Valid</w:t>
            </w:r>
          </w:p>
        </w:tc>
      </w:tr>
      <w:tr w:rsidR="006063D9" w:rsidRPr="006063D9" w14:paraId="6FD12D42" w14:textId="77777777" w:rsidTr="0034585F">
        <w:trPr>
          <w:trHeight w:val="230"/>
          <w:jc w:val="center"/>
        </w:trPr>
        <w:tc>
          <w:tcPr>
            <w:tcW w:w="430" w:type="dxa"/>
            <w:vAlign w:val="center"/>
          </w:tcPr>
          <w:p w14:paraId="4A504744"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13</w:t>
            </w:r>
          </w:p>
        </w:tc>
        <w:tc>
          <w:tcPr>
            <w:tcW w:w="1584" w:type="dxa"/>
            <w:noWrap/>
            <w:vAlign w:val="center"/>
            <w:hideMark/>
          </w:tcPr>
          <w:p w14:paraId="04CAD552"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Mudah dibawa</w:t>
            </w:r>
          </w:p>
        </w:tc>
        <w:tc>
          <w:tcPr>
            <w:tcW w:w="864" w:type="dxa"/>
            <w:noWrap/>
            <w:vAlign w:val="center"/>
            <w:hideMark/>
          </w:tcPr>
          <w:p w14:paraId="7466678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0.707</w:t>
            </w:r>
          </w:p>
        </w:tc>
        <w:tc>
          <w:tcPr>
            <w:tcW w:w="670" w:type="dxa"/>
            <w:vAlign w:val="center"/>
          </w:tcPr>
          <w:p w14:paraId="179F9857"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60A40EDB"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10DACBD1"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30</w:t>
            </w:r>
          </w:p>
        </w:tc>
        <w:tc>
          <w:tcPr>
            <w:tcW w:w="2016" w:type="dxa"/>
            <w:gridSpan w:val="2"/>
            <w:vAlign w:val="center"/>
          </w:tcPr>
          <w:p w14:paraId="34C9C5C0"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Lucu</w:t>
            </w:r>
          </w:p>
        </w:tc>
        <w:tc>
          <w:tcPr>
            <w:tcW w:w="847" w:type="dxa"/>
            <w:vAlign w:val="center"/>
          </w:tcPr>
          <w:p w14:paraId="3BB432C3"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0.813</w:t>
            </w:r>
          </w:p>
        </w:tc>
        <w:tc>
          <w:tcPr>
            <w:tcW w:w="576" w:type="dxa"/>
            <w:vAlign w:val="center"/>
          </w:tcPr>
          <w:p w14:paraId="0B0C3EC8" w14:textId="77777777" w:rsidR="006063D9" w:rsidRPr="006063D9" w:rsidRDefault="006063D9" w:rsidP="006063D9">
            <w:r w:rsidRPr="006063D9">
              <w:rPr>
                <w:color w:val="000000"/>
                <w:sz w:val="16"/>
                <w:szCs w:val="16"/>
              </w:rPr>
              <w:t>Valid</w:t>
            </w:r>
          </w:p>
        </w:tc>
      </w:tr>
      <w:tr w:rsidR="006063D9" w:rsidRPr="006063D9" w14:paraId="028A6D2F" w14:textId="77777777" w:rsidTr="0034585F">
        <w:trPr>
          <w:trHeight w:val="230"/>
          <w:jc w:val="center"/>
        </w:trPr>
        <w:tc>
          <w:tcPr>
            <w:tcW w:w="430" w:type="dxa"/>
            <w:vAlign w:val="center"/>
          </w:tcPr>
          <w:p w14:paraId="46C23C6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14</w:t>
            </w:r>
          </w:p>
        </w:tc>
        <w:tc>
          <w:tcPr>
            <w:tcW w:w="1584" w:type="dxa"/>
            <w:noWrap/>
            <w:vAlign w:val="center"/>
            <w:hideMark/>
          </w:tcPr>
          <w:p w14:paraId="249520C1"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Modern</w:t>
            </w:r>
          </w:p>
        </w:tc>
        <w:tc>
          <w:tcPr>
            <w:tcW w:w="864" w:type="dxa"/>
            <w:noWrap/>
            <w:vAlign w:val="center"/>
            <w:hideMark/>
          </w:tcPr>
          <w:p w14:paraId="081648F5"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0.883</w:t>
            </w:r>
          </w:p>
        </w:tc>
        <w:tc>
          <w:tcPr>
            <w:tcW w:w="670" w:type="dxa"/>
            <w:vAlign w:val="center"/>
          </w:tcPr>
          <w:p w14:paraId="59F9A55C"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5949A9C4"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7A029AE4"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31</w:t>
            </w:r>
          </w:p>
        </w:tc>
        <w:tc>
          <w:tcPr>
            <w:tcW w:w="2016" w:type="dxa"/>
            <w:gridSpan w:val="2"/>
            <w:vAlign w:val="center"/>
          </w:tcPr>
          <w:p w14:paraId="50FD2319"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Tahan lama</w:t>
            </w:r>
          </w:p>
        </w:tc>
        <w:tc>
          <w:tcPr>
            <w:tcW w:w="847" w:type="dxa"/>
            <w:vAlign w:val="center"/>
          </w:tcPr>
          <w:p w14:paraId="1A38631B"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0.764</w:t>
            </w:r>
          </w:p>
        </w:tc>
        <w:tc>
          <w:tcPr>
            <w:tcW w:w="576" w:type="dxa"/>
            <w:vAlign w:val="center"/>
          </w:tcPr>
          <w:p w14:paraId="003EC14E" w14:textId="77777777" w:rsidR="006063D9" w:rsidRPr="006063D9" w:rsidRDefault="006063D9" w:rsidP="006063D9">
            <w:r w:rsidRPr="006063D9">
              <w:rPr>
                <w:color w:val="000000"/>
                <w:sz w:val="16"/>
                <w:szCs w:val="16"/>
              </w:rPr>
              <w:t>Valid</w:t>
            </w:r>
          </w:p>
        </w:tc>
      </w:tr>
      <w:tr w:rsidR="006063D9" w:rsidRPr="006063D9" w14:paraId="47568226" w14:textId="77777777" w:rsidTr="0034585F">
        <w:trPr>
          <w:trHeight w:val="230"/>
          <w:jc w:val="center"/>
        </w:trPr>
        <w:tc>
          <w:tcPr>
            <w:tcW w:w="430" w:type="dxa"/>
            <w:vAlign w:val="center"/>
          </w:tcPr>
          <w:p w14:paraId="138B5F1F"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15</w:t>
            </w:r>
          </w:p>
        </w:tc>
        <w:tc>
          <w:tcPr>
            <w:tcW w:w="1584" w:type="dxa"/>
            <w:noWrap/>
            <w:vAlign w:val="center"/>
            <w:hideMark/>
          </w:tcPr>
          <w:p w14:paraId="64CCEF35"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Transparan</w:t>
            </w:r>
          </w:p>
        </w:tc>
        <w:tc>
          <w:tcPr>
            <w:tcW w:w="864" w:type="dxa"/>
            <w:noWrap/>
            <w:vAlign w:val="center"/>
            <w:hideMark/>
          </w:tcPr>
          <w:p w14:paraId="25019EBB"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0.494</w:t>
            </w:r>
          </w:p>
        </w:tc>
        <w:tc>
          <w:tcPr>
            <w:tcW w:w="670" w:type="dxa"/>
            <w:vAlign w:val="center"/>
          </w:tcPr>
          <w:p w14:paraId="4A333F41"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2B0E79DB"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656586D8"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32</w:t>
            </w:r>
          </w:p>
        </w:tc>
        <w:tc>
          <w:tcPr>
            <w:tcW w:w="2016" w:type="dxa"/>
            <w:gridSpan w:val="2"/>
            <w:vAlign w:val="center"/>
          </w:tcPr>
          <w:p w14:paraId="02F306D5"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Kualitas terjaga</w:t>
            </w:r>
          </w:p>
        </w:tc>
        <w:tc>
          <w:tcPr>
            <w:tcW w:w="847" w:type="dxa"/>
            <w:vAlign w:val="center"/>
          </w:tcPr>
          <w:p w14:paraId="4059BE3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0.725</w:t>
            </w:r>
          </w:p>
        </w:tc>
        <w:tc>
          <w:tcPr>
            <w:tcW w:w="576" w:type="dxa"/>
            <w:vAlign w:val="center"/>
          </w:tcPr>
          <w:p w14:paraId="4DE43873" w14:textId="77777777" w:rsidR="006063D9" w:rsidRPr="006063D9" w:rsidRDefault="006063D9" w:rsidP="006063D9">
            <w:r w:rsidRPr="006063D9">
              <w:rPr>
                <w:color w:val="000000"/>
                <w:sz w:val="16"/>
                <w:szCs w:val="16"/>
              </w:rPr>
              <w:t>Valid</w:t>
            </w:r>
          </w:p>
        </w:tc>
      </w:tr>
      <w:tr w:rsidR="006063D9" w:rsidRPr="006063D9" w14:paraId="177B386C" w14:textId="77777777" w:rsidTr="0034585F">
        <w:trPr>
          <w:trHeight w:val="230"/>
          <w:jc w:val="center"/>
        </w:trPr>
        <w:tc>
          <w:tcPr>
            <w:tcW w:w="430" w:type="dxa"/>
            <w:vAlign w:val="center"/>
          </w:tcPr>
          <w:p w14:paraId="5CCBB4A2"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16</w:t>
            </w:r>
          </w:p>
        </w:tc>
        <w:tc>
          <w:tcPr>
            <w:tcW w:w="1584" w:type="dxa"/>
            <w:noWrap/>
            <w:vAlign w:val="center"/>
            <w:hideMark/>
          </w:tcPr>
          <w:p w14:paraId="0DDD99F9"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Mudah disimpan</w:t>
            </w:r>
          </w:p>
        </w:tc>
        <w:tc>
          <w:tcPr>
            <w:tcW w:w="864" w:type="dxa"/>
            <w:noWrap/>
            <w:vAlign w:val="center"/>
            <w:hideMark/>
          </w:tcPr>
          <w:p w14:paraId="0968A73F"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0.695</w:t>
            </w:r>
          </w:p>
        </w:tc>
        <w:tc>
          <w:tcPr>
            <w:tcW w:w="670" w:type="dxa"/>
            <w:vAlign w:val="center"/>
          </w:tcPr>
          <w:p w14:paraId="0EE4E1CC" w14:textId="77777777" w:rsidR="006063D9" w:rsidRPr="006063D9" w:rsidRDefault="006063D9" w:rsidP="006063D9">
            <w:r w:rsidRPr="006063D9">
              <w:rPr>
                <w:color w:val="000000"/>
                <w:sz w:val="16"/>
                <w:szCs w:val="16"/>
              </w:rPr>
              <w:t>Valid</w:t>
            </w:r>
          </w:p>
        </w:tc>
        <w:tc>
          <w:tcPr>
            <w:tcW w:w="235" w:type="dxa"/>
            <w:tcBorders>
              <w:top w:val="nil"/>
              <w:bottom w:val="nil"/>
            </w:tcBorders>
            <w:vAlign w:val="center"/>
          </w:tcPr>
          <w:p w14:paraId="7DB714A4" w14:textId="77777777" w:rsidR="006063D9" w:rsidRPr="006063D9" w:rsidRDefault="006063D9" w:rsidP="006063D9">
            <w:pPr>
              <w:pBdr>
                <w:top w:val="nil"/>
                <w:left w:val="nil"/>
                <w:bottom w:val="nil"/>
                <w:right w:val="nil"/>
                <w:between w:val="nil"/>
              </w:pBdr>
              <w:rPr>
                <w:color w:val="000000"/>
                <w:sz w:val="16"/>
                <w:szCs w:val="16"/>
              </w:rPr>
            </w:pPr>
          </w:p>
        </w:tc>
        <w:tc>
          <w:tcPr>
            <w:tcW w:w="432" w:type="dxa"/>
            <w:vAlign w:val="center"/>
          </w:tcPr>
          <w:p w14:paraId="739FC6FE"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33</w:t>
            </w:r>
          </w:p>
        </w:tc>
        <w:tc>
          <w:tcPr>
            <w:tcW w:w="2016" w:type="dxa"/>
            <w:gridSpan w:val="2"/>
            <w:vAlign w:val="center"/>
          </w:tcPr>
          <w:p w14:paraId="53A2025F"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Reusable</w:t>
            </w:r>
          </w:p>
        </w:tc>
        <w:tc>
          <w:tcPr>
            <w:tcW w:w="847" w:type="dxa"/>
            <w:vAlign w:val="center"/>
          </w:tcPr>
          <w:p w14:paraId="0941D959"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0.596</w:t>
            </w:r>
          </w:p>
        </w:tc>
        <w:tc>
          <w:tcPr>
            <w:tcW w:w="576" w:type="dxa"/>
            <w:vAlign w:val="center"/>
          </w:tcPr>
          <w:p w14:paraId="3E3BCED9" w14:textId="77777777" w:rsidR="006063D9" w:rsidRPr="006063D9" w:rsidRDefault="006063D9" w:rsidP="006063D9">
            <w:r w:rsidRPr="006063D9">
              <w:rPr>
                <w:color w:val="000000"/>
                <w:sz w:val="16"/>
                <w:szCs w:val="16"/>
              </w:rPr>
              <w:t>Valid</w:t>
            </w:r>
          </w:p>
        </w:tc>
      </w:tr>
      <w:tr w:rsidR="006063D9" w:rsidRPr="006063D9" w14:paraId="5BF000C3" w14:textId="77777777" w:rsidTr="0034585F">
        <w:trPr>
          <w:gridAfter w:val="3"/>
          <w:wAfter w:w="2592" w:type="dxa"/>
          <w:trHeight w:val="230"/>
          <w:jc w:val="center"/>
        </w:trPr>
        <w:tc>
          <w:tcPr>
            <w:tcW w:w="430" w:type="dxa"/>
            <w:vAlign w:val="center"/>
          </w:tcPr>
          <w:p w14:paraId="6D3035B0"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17</w:t>
            </w:r>
          </w:p>
        </w:tc>
        <w:tc>
          <w:tcPr>
            <w:tcW w:w="1584" w:type="dxa"/>
            <w:noWrap/>
            <w:vAlign w:val="center"/>
            <w:hideMark/>
          </w:tcPr>
          <w:p w14:paraId="6D889274" w14:textId="77777777" w:rsidR="006063D9" w:rsidRPr="006063D9" w:rsidRDefault="006063D9" w:rsidP="006063D9">
            <w:pPr>
              <w:pBdr>
                <w:top w:val="nil"/>
                <w:left w:val="nil"/>
                <w:bottom w:val="nil"/>
                <w:right w:val="nil"/>
                <w:between w:val="nil"/>
              </w:pBdr>
              <w:rPr>
                <w:color w:val="000000"/>
                <w:sz w:val="16"/>
                <w:szCs w:val="16"/>
              </w:rPr>
            </w:pPr>
            <w:r w:rsidRPr="006063D9">
              <w:rPr>
                <w:color w:val="000000"/>
                <w:sz w:val="16"/>
                <w:szCs w:val="16"/>
              </w:rPr>
              <w:t>Variatif</w:t>
            </w:r>
          </w:p>
        </w:tc>
        <w:tc>
          <w:tcPr>
            <w:tcW w:w="864" w:type="dxa"/>
            <w:tcBorders>
              <w:right w:val="single" w:sz="4" w:space="0" w:color="auto"/>
            </w:tcBorders>
            <w:noWrap/>
            <w:vAlign w:val="center"/>
            <w:hideMark/>
          </w:tcPr>
          <w:p w14:paraId="2B674D2D" w14:textId="77777777" w:rsidR="006063D9" w:rsidRPr="006063D9" w:rsidRDefault="006063D9" w:rsidP="006063D9">
            <w:pPr>
              <w:pBdr>
                <w:top w:val="nil"/>
                <w:left w:val="nil"/>
                <w:bottom w:val="nil"/>
                <w:right w:val="nil"/>
                <w:between w:val="nil"/>
              </w:pBdr>
              <w:jc w:val="right"/>
              <w:rPr>
                <w:color w:val="000000"/>
                <w:sz w:val="16"/>
                <w:szCs w:val="16"/>
              </w:rPr>
            </w:pPr>
            <w:r w:rsidRPr="006063D9">
              <w:rPr>
                <w:color w:val="000000"/>
                <w:sz w:val="16"/>
                <w:szCs w:val="16"/>
              </w:rPr>
              <w:t>0.681</w:t>
            </w:r>
          </w:p>
        </w:tc>
        <w:tc>
          <w:tcPr>
            <w:tcW w:w="670" w:type="dxa"/>
            <w:tcBorders>
              <w:right w:val="single" w:sz="4" w:space="0" w:color="auto"/>
            </w:tcBorders>
            <w:vAlign w:val="center"/>
          </w:tcPr>
          <w:p w14:paraId="35087384" w14:textId="77777777" w:rsidR="006063D9" w:rsidRPr="006063D9" w:rsidRDefault="006063D9" w:rsidP="006063D9">
            <w:r w:rsidRPr="006063D9">
              <w:rPr>
                <w:color w:val="000000"/>
                <w:sz w:val="16"/>
                <w:szCs w:val="16"/>
              </w:rPr>
              <w:t>Valid</w:t>
            </w:r>
          </w:p>
        </w:tc>
        <w:tc>
          <w:tcPr>
            <w:tcW w:w="235" w:type="dxa"/>
            <w:tcBorders>
              <w:top w:val="nil"/>
              <w:left w:val="single" w:sz="4" w:space="0" w:color="auto"/>
              <w:bottom w:val="nil"/>
              <w:right w:val="nil"/>
            </w:tcBorders>
            <w:vAlign w:val="center"/>
          </w:tcPr>
          <w:p w14:paraId="20446353" w14:textId="77777777" w:rsidR="006063D9" w:rsidRPr="006063D9" w:rsidRDefault="006063D9" w:rsidP="006063D9">
            <w:pPr>
              <w:pBdr>
                <w:top w:val="nil"/>
                <w:left w:val="nil"/>
                <w:bottom w:val="nil"/>
                <w:right w:val="nil"/>
                <w:between w:val="nil"/>
              </w:pBdr>
              <w:rPr>
                <w:color w:val="000000"/>
                <w:sz w:val="16"/>
                <w:szCs w:val="16"/>
              </w:rPr>
            </w:pPr>
          </w:p>
        </w:tc>
        <w:tc>
          <w:tcPr>
            <w:tcW w:w="432" w:type="dxa"/>
            <w:tcBorders>
              <w:top w:val="nil"/>
              <w:left w:val="nil"/>
              <w:bottom w:val="nil"/>
              <w:right w:val="nil"/>
            </w:tcBorders>
            <w:vAlign w:val="center"/>
          </w:tcPr>
          <w:p w14:paraId="7AA32EDB" w14:textId="77777777" w:rsidR="006063D9" w:rsidRPr="006063D9" w:rsidRDefault="006063D9" w:rsidP="006063D9">
            <w:pPr>
              <w:pBdr>
                <w:top w:val="nil"/>
                <w:left w:val="nil"/>
                <w:bottom w:val="nil"/>
                <w:right w:val="nil"/>
                <w:between w:val="nil"/>
              </w:pBdr>
              <w:rPr>
                <w:color w:val="000000"/>
                <w:sz w:val="16"/>
                <w:szCs w:val="16"/>
              </w:rPr>
            </w:pPr>
          </w:p>
        </w:tc>
        <w:tc>
          <w:tcPr>
            <w:tcW w:w="847" w:type="dxa"/>
            <w:tcBorders>
              <w:top w:val="nil"/>
              <w:left w:val="nil"/>
              <w:bottom w:val="nil"/>
              <w:right w:val="nil"/>
            </w:tcBorders>
          </w:tcPr>
          <w:p w14:paraId="6149813E" w14:textId="77777777" w:rsidR="006063D9" w:rsidRPr="006063D9" w:rsidRDefault="006063D9" w:rsidP="006063D9">
            <w:pPr>
              <w:pBdr>
                <w:top w:val="nil"/>
                <w:left w:val="nil"/>
                <w:bottom w:val="nil"/>
                <w:right w:val="nil"/>
                <w:between w:val="nil"/>
              </w:pBdr>
              <w:rPr>
                <w:color w:val="000000"/>
                <w:sz w:val="16"/>
                <w:szCs w:val="16"/>
              </w:rPr>
            </w:pPr>
          </w:p>
        </w:tc>
      </w:tr>
    </w:tbl>
    <w:p w14:paraId="215A1F7E" w14:textId="77777777" w:rsidR="00FB7CDF" w:rsidRDefault="00FB7CDF" w:rsidP="00FB7CDF">
      <w:pPr>
        <w:pBdr>
          <w:top w:val="nil"/>
          <w:left w:val="nil"/>
          <w:bottom w:val="nil"/>
          <w:right w:val="nil"/>
          <w:between w:val="nil"/>
        </w:pBdr>
        <w:spacing w:after="120"/>
        <w:jc w:val="both"/>
        <w:rPr>
          <w:color w:val="000000"/>
          <w:lang w:val="id-ID"/>
        </w:rPr>
      </w:pPr>
    </w:p>
    <w:p w14:paraId="1976F8C5" w14:textId="77777777" w:rsidR="00882B00" w:rsidRDefault="00882B00" w:rsidP="00FB7CDF">
      <w:pPr>
        <w:pBdr>
          <w:top w:val="nil"/>
          <w:left w:val="nil"/>
          <w:bottom w:val="nil"/>
          <w:right w:val="nil"/>
          <w:between w:val="nil"/>
        </w:pBdr>
        <w:spacing w:after="120"/>
        <w:jc w:val="both"/>
        <w:rPr>
          <w:color w:val="000000"/>
          <w:lang w:val="id-ID"/>
        </w:rPr>
      </w:pPr>
    </w:p>
    <w:p w14:paraId="043268CC" w14:textId="77777777" w:rsidR="0024511C" w:rsidRPr="0024511C" w:rsidRDefault="0024511C" w:rsidP="0024511C">
      <w:pPr>
        <w:pBdr>
          <w:top w:val="nil"/>
          <w:left w:val="nil"/>
          <w:bottom w:val="nil"/>
          <w:right w:val="nil"/>
          <w:between w:val="nil"/>
        </w:pBdr>
        <w:spacing w:after="120"/>
        <w:jc w:val="center"/>
        <w:rPr>
          <w:color w:val="000000"/>
          <w:sz w:val="20"/>
          <w:szCs w:val="20"/>
          <w:lang w:val="id-ID"/>
        </w:rPr>
      </w:pPr>
      <w:r w:rsidRPr="0024511C">
        <w:rPr>
          <w:color w:val="000000"/>
          <w:sz w:val="20"/>
          <w:szCs w:val="20"/>
          <w:lang w:val="id-ID"/>
        </w:rPr>
        <w:t>Tabel 3. Hasil Uji Reliabilitas</w:t>
      </w:r>
    </w:p>
    <w:tbl>
      <w:tblPr>
        <w:tblStyle w:val="TableGrid3"/>
        <w:tblW w:w="0" w:type="auto"/>
        <w:jc w:val="center"/>
        <w:tblLook w:val="04A0" w:firstRow="1" w:lastRow="0" w:firstColumn="1" w:lastColumn="0" w:noHBand="0" w:noVBand="1"/>
      </w:tblPr>
      <w:tblGrid>
        <w:gridCol w:w="1584"/>
        <w:gridCol w:w="1584"/>
      </w:tblGrid>
      <w:tr w:rsidR="006063D9" w:rsidRPr="006063D9" w14:paraId="02916CDB" w14:textId="77777777" w:rsidTr="0034585F">
        <w:trPr>
          <w:trHeight w:val="144"/>
          <w:jc w:val="center"/>
        </w:trPr>
        <w:tc>
          <w:tcPr>
            <w:tcW w:w="3168" w:type="dxa"/>
            <w:gridSpan w:val="2"/>
            <w:tcBorders>
              <w:top w:val="nil"/>
              <w:left w:val="nil"/>
              <w:right w:val="nil"/>
            </w:tcBorders>
            <w:vAlign w:val="bottom"/>
          </w:tcPr>
          <w:p w14:paraId="1CEB1BAD" w14:textId="77777777" w:rsidR="006063D9" w:rsidRPr="006063D9" w:rsidRDefault="006063D9" w:rsidP="006063D9">
            <w:pPr>
              <w:spacing w:after="120"/>
              <w:jc w:val="center"/>
              <w:rPr>
                <w:rFonts w:asciiTheme="minorBidi" w:hAnsiTheme="minorBidi"/>
                <w:b/>
                <w:bCs/>
                <w:color w:val="000000"/>
                <w:sz w:val="20"/>
                <w:szCs w:val="20"/>
              </w:rPr>
            </w:pPr>
            <w:r w:rsidRPr="006063D9">
              <w:rPr>
                <w:rFonts w:asciiTheme="minorBidi" w:hAnsiTheme="minorBidi"/>
                <w:b/>
                <w:bCs/>
                <w:color w:val="000000"/>
                <w:sz w:val="20"/>
                <w:szCs w:val="20"/>
              </w:rPr>
              <w:t>Reliability Statistics</w:t>
            </w:r>
          </w:p>
        </w:tc>
      </w:tr>
      <w:tr w:rsidR="006063D9" w:rsidRPr="006063D9" w14:paraId="3A900089" w14:textId="77777777" w:rsidTr="006063D9">
        <w:trPr>
          <w:trHeight w:val="288"/>
          <w:jc w:val="center"/>
        </w:trPr>
        <w:tc>
          <w:tcPr>
            <w:tcW w:w="1584" w:type="dxa"/>
            <w:shd w:val="clear" w:color="auto" w:fill="FFFF00"/>
            <w:vAlign w:val="bottom"/>
          </w:tcPr>
          <w:p w14:paraId="2009B918" w14:textId="77777777" w:rsidR="006063D9" w:rsidRPr="006063D9" w:rsidRDefault="006063D9" w:rsidP="006063D9">
            <w:pPr>
              <w:jc w:val="center"/>
              <w:rPr>
                <w:rFonts w:asciiTheme="minorBidi" w:hAnsiTheme="minorBidi"/>
                <w:color w:val="000000"/>
                <w:sz w:val="18"/>
                <w:szCs w:val="18"/>
              </w:rPr>
            </w:pPr>
            <w:r w:rsidRPr="006063D9">
              <w:rPr>
                <w:rFonts w:asciiTheme="minorBidi" w:hAnsiTheme="minorBidi"/>
                <w:color w:val="000000"/>
                <w:sz w:val="18"/>
                <w:szCs w:val="18"/>
              </w:rPr>
              <w:t>Cronbach’s Alpha</w:t>
            </w:r>
          </w:p>
        </w:tc>
        <w:tc>
          <w:tcPr>
            <w:tcW w:w="1584" w:type="dxa"/>
            <w:shd w:val="clear" w:color="auto" w:fill="FFFF00"/>
            <w:vAlign w:val="bottom"/>
          </w:tcPr>
          <w:p w14:paraId="300E95A7" w14:textId="77777777" w:rsidR="006063D9" w:rsidRPr="006063D9" w:rsidRDefault="006063D9" w:rsidP="006063D9">
            <w:pPr>
              <w:jc w:val="center"/>
              <w:rPr>
                <w:rFonts w:asciiTheme="minorBidi" w:hAnsiTheme="minorBidi"/>
                <w:color w:val="000000"/>
                <w:sz w:val="18"/>
                <w:szCs w:val="18"/>
              </w:rPr>
            </w:pPr>
            <w:r w:rsidRPr="006063D9">
              <w:rPr>
                <w:rFonts w:asciiTheme="minorBidi" w:hAnsiTheme="minorBidi"/>
                <w:color w:val="000000"/>
                <w:sz w:val="18"/>
                <w:szCs w:val="18"/>
              </w:rPr>
              <w:t>N of Items</w:t>
            </w:r>
          </w:p>
        </w:tc>
      </w:tr>
      <w:tr w:rsidR="006063D9" w:rsidRPr="006063D9" w14:paraId="2770C081" w14:textId="77777777" w:rsidTr="0034585F">
        <w:trPr>
          <w:trHeight w:val="288"/>
          <w:jc w:val="center"/>
        </w:trPr>
        <w:tc>
          <w:tcPr>
            <w:tcW w:w="1584" w:type="dxa"/>
            <w:vAlign w:val="bottom"/>
          </w:tcPr>
          <w:p w14:paraId="41714B94" w14:textId="77777777" w:rsidR="006063D9" w:rsidRPr="006063D9" w:rsidRDefault="006063D9" w:rsidP="006063D9">
            <w:pPr>
              <w:ind w:right="257"/>
              <w:jc w:val="right"/>
              <w:rPr>
                <w:rFonts w:asciiTheme="minorBidi" w:hAnsiTheme="minorBidi"/>
                <w:color w:val="000000"/>
                <w:sz w:val="18"/>
                <w:szCs w:val="18"/>
              </w:rPr>
            </w:pPr>
            <w:r w:rsidRPr="006063D9">
              <w:rPr>
                <w:rFonts w:asciiTheme="minorBidi" w:hAnsiTheme="minorBidi"/>
                <w:color w:val="000000"/>
                <w:sz w:val="18"/>
                <w:szCs w:val="18"/>
              </w:rPr>
              <w:t>.973</w:t>
            </w:r>
          </w:p>
        </w:tc>
        <w:tc>
          <w:tcPr>
            <w:tcW w:w="1584" w:type="dxa"/>
            <w:vAlign w:val="bottom"/>
          </w:tcPr>
          <w:p w14:paraId="326D555E" w14:textId="77777777" w:rsidR="006063D9" w:rsidRPr="006063D9" w:rsidRDefault="006063D9" w:rsidP="006063D9">
            <w:pPr>
              <w:ind w:right="257"/>
              <w:jc w:val="right"/>
              <w:rPr>
                <w:rFonts w:asciiTheme="minorBidi" w:hAnsiTheme="minorBidi"/>
                <w:color w:val="000000"/>
                <w:sz w:val="18"/>
                <w:szCs w:val="18"/>
              </w:rPr>
            </w:pPr>
            <w:r w:rsidRPr="006063D9">
              <w:rPr>
                <w:rFonts w:asciiTheme="minorBidi" w:hAnsiTheme="minorBidi"/>
                <w:color w:val="000000"/>
                <w:sz w:val="18"/>
                <w:szCs w:val="18"/>
              </w:rPr>
              <w:t>33</w:t>
            </w:r>
          </w:p>
        </w:tc>
      </w:tr>
    </w:tbl>
    <w:p w14:paraId="2B95E809" w14:textId="77777777" w:rsidR="006063D9" w:rsidRDefault="006063D9" w:rsidP="00FB7CDF">
      <w:pPr>
        <w:pBdr>
          <w:top w:val="nil"/>
          <w:left w:val="nil"/>
          <w:bottom w:val="nil"/>
          <w:right w:val="nil"/>
          <w:between w:val="nil"/>
        </w:pBdr>
        <w:spacing w:after="120"/>
        <w:jc w:val="both"/>
        <w:rPr>
          <w:color w:val="000000"/>
          <w:lang w:val="id-ID"/>
        </w:rPr>
      </w:pPr>
    </w:p>
    <w:p w14:paraId="30F36C93" w14:textId="77777777" w:rsidR="009520AF" w:rsidRDefault="009520AF" w:rsidP="009520AF">
      <w:pPr>
        <w:pBdr>
          <w:top w:val="nil"/>
          <w:left w:val="nil"/>
          <w:bottom w:val="nil"/>
          <w:right w:val="nil"/>
          <w:between w:val="nil"/>
        </w:pBdr>
        <w:spacing w:after="120"/>
        <w:jc w:val="both"/>
        <w:rPr>
          <w:color w:val="000000"/>
          <w:lang w:val="id-ID"/>
        </w:rPr>
      </w:pPr>
      <w:r>
        <w:rPr>
          <w:color w:val="000000"/>
          <w:lang w:val="id-ID"/>
        </w:rPr>
        <w:t xml:space="preserve">Dapat dilihat pada tabel 3 bahwa nilai </w:t>
      </w:r>
      <w:r w:rsidRPr="00D654A1">
        <w:rPr>
          <w:color w:val="000000"/>
          <w:lang w:val="id-ID"/>
        </w:rPr>
        <w:t>Cronb</w:t>
      </w:r>
      <w:r>
        <w:rPr>
          <w:color w:val="000000"/>
          <w:lang w:val="id-ID"/>
        </w:rPr>
        <w:t xml:space="preserve">ach’s Alpha &gt; 0.6 yaitu sebesar 0.973, sehingga kuesioner dinyatakan reliabel. </w:t>
      </w:r>
      <w:r w:rsidRPr="00FB7CDF">
        <w:rPr>
          <w:color w:val="000000"/>
          <w:lang w:val="id-ID"/>
        </w:rPr>
        <w:t xml:space="preserve">Uji validitas dan reliabilitas dilakukan menggunakan </w:t>
      </w:r>
      <w:r w:rsidRPr="00FB7CDF">
        <w:rPr>
          <w:i/>
          <w:iCs/>
          <w:color w:val="000000"/>
          <w:lang w:val="id-ID"/>
        </w:rPr>
        <w:t>software</w:t>
      </w:r>
      <w:r w:rsidRPr="00FB7CDF">
        <w:rPr>
          <w:color w:val="000000"/>
          <w:lang w:val="id-ID"/>
        </w:rPr>
        <w:t xml:space="preserve"> SPSS 25.</w:t>
      </w:r>
    </w:p>
    <w:p w14:paraId="05990BF0" w14:textId="77777777" w:rsidR="003C5C28" w:rsidRDefault="003C5C28" w:rsidP="003C5C28">
      <w:pPr>
        <w:pBdr>
          <w:top w:val="nil"/>
          <w:left w:val="nil"/>
          <w:bottom w:val="nil"/>
          <w:right w:val="nil"/>
          <w:between w:val="nil"/>
        </w:pBdr>
        <w:spacing w:after="120"/>
        <w:jc w:val="both"/>
        <w:rPr>
          <w:b/>
          <w:bCs/>
          <w:color w:val="000000"/>
          <w:lang w:val="id-ID"/>
        </w:rPr>
      </w:pPr>
    </w:p>
    <w:p w14:paraId="5B6BA311" w14:textId="77777777" w:rsidR="003C5C28" w:rsidRPr="003C5C28" w:rsidRDefault="003C5C28" w:rsidP="003C5C28">
      <w:pPr>
        <w:pBdr>
          <w:top w:val="nil"/>
          <w:left w:val="nil"/>
          <w:bottom w:val="nil"/>
          <w:right w:val="nil"/>
          <w:between w:val="nil"/>
        </w:pBdr>
        <w:spacing w:after="120"/>
        <w:jc w:val="both"/>
        <w:rPr>
          <w:b/>
          <w:bCs/>
          <w:i/>
          <w:iCs/>
          <w:color w:val="000000"/>
          <w:lang w:val="id-ID"/>
        </w:rPr>
      </w:pPr>
      <w:r w:rsidRPr="003C5C28">
        <w:rPr>
          <w:b/>
          <w:bCs/>
          <w:color w:val="000000"/>
          <w:lang w:val="id-ID"/>
        </w:rPr>
        <w:t xml:space="preserve">Ekstraksi Kata </w:t>
      </w:r>
      <w:r w:rsidRPr="003C5C28">
        <w:rPr>
          <w:b/>
          <w:bCs/>
          <w:i/>
          <w:iCs/>
          <w:color w:val="000000"/>
          <w:lang w:val="id-ID"/>
        </w:rPr>
        <w:t>Kansei</w:t>
      </w:r>
    </w:p>
    <w:p w14:paraId="4B5BBBCF" w14:textId="77777777" w:rsidR="003C5C28" w:rsidRPr="003C5C28" w:rsidRDefault="003C5C28" w:rsidP="00B35A43">
      <w:pPr>
        <w:pBdr>
          <w:top w:val="nil"/>
          <w:left w:val="nil"/>
          <w:bottom w:val="nil"/>
          <w:right w:val="nil"/>
          <w:between w:val="nil"/>
        </w:pBdr>
        <w:spacing w:after="120"/>
        <w:jc w:val="both"/>
        <w:rPr>
          <w:color w:val="000000"/>
          <w:lang w:val="id-ID"/>
        </w:rPr>
      </w:pPr>
      <w:r w:rsidRPr="003C5C28">
        <w:rPr>
          <w:color w:val="000000"/>
          <w:lang w:val="id-ID"/>
        </w:rPr>
        <w:t xml:space="preserve">Proses ekstraksi kata </w:t>
      </w:r>
      <w:r w:rsidRPr="003C5C28">
        <w:rPr>
          <w:i/>
          <w:iCs/>
          <w:color w:val="000000"/>
          <w:lang w:val="id-ID"/>
        </w:rPr>
        <w:t>Kansei</w:t>
      </w:r>
      <w:r w:rsidRPr="003C5C28">
        <w:rPr>
          <w:color w:val="000000"/>
          <w:lang w:val="id-ID"/>
        </w:rPr>
        <w:t xml:space="preserve"> pada penelitian ini menggunakan metode PCA (</w:t>
      </w:r>
      <w:r w:rsidRPr="003C5C28">
        <w:rPr>
          <w:i/>
          <w:iCs/>
          <w:color w:val="000000"/>
          <w:lang w:val="id-ID"/>
        </w:rPr>
        <w:t>Principal Component Analysis</w:t>
      </w:r>
      <w:r w:rsidRPr="003C5C28">
        <w:rPr>
          <w:color w:val="000000"/>
          <w:lang w:val="id-ID"/>
        </w:rPr>
        <w:t xml:space="preserve">) yang diolah </w:t>
      </w:r>
      <w:r>
        <w:rPr>
          <w:color w:val="000000"/>
          <w:lang w:val="id-ID"/>
        </w:rPr>
        <w:t>dengan</w:t>
      </w:r>
      <w:r w:rsidRPr="003C5C28">
        <w:rPr>
          <w:color w:val="000000"/>
          <w:lang w:val="id-ID"/>
        </w:rPr>
        <w:t xml:space="preserve"> </w:t>
      </w:r>
      <w:r w:rsidRPr="003C5C28">
        <w:rPr>
          <w:i/>
          <w:iCs/>
          <w:color w:val="000000"/>
          <w:lang w:val="id-ID"/>
        </w:rPr>
        <w:t>software</w:t>
      </w:r>
      <w:r w:rsidRPr="003C5C28">
        <w:rPr>
          <w:color w:val="000000"/>
          <w:lang w:val="id-ID"/>
        </w:rPr>
        <w:t xml:space="preserve"> R. </w:t>
      </w:r>
      <w:r w:rsidR="00B35A43" w:rsidRPr="00B35A43">
        <w:rPr>
          <w:color w:val="000000"/>
          <w:lang w:val="id-ID"/>
        </w:rPr>
        <w:t>Tujuan dari penggunaan metode ini yaitu untuk mereduksi kumpulan data varia</w:t>
      </w:r>
      <w:r w:rsidR="00B35A43">
        <w:rPr>
          <w:color w:val="000000"/>
          <w:lang w:val="id-ID"/>
        </w:rPr>
        <w:t xml:space="preserve">bel awal menjadi variabel baru </w:t>
      </w:r>
      <w:r w:rsidR="00B35A43" w:rsidRPr="00B35A43">
        <w:rPr>
          <w:color w:val="000000"/>
          <w:lang w:val="id-ID"/>
        </w:rPr>
        <w:t>yang jumlahnya lebih kecil tanp</w:t>
      </w:r>
      <w:r w:rsidR="00B35A43">
        <w:rPr>
          <w:color w:val="000000"/>
          <w:lang w:val="id-ID"/>
        </w:rPr>
        <w:t>a mengurangi makna kumpulan data-data tersebut</w:t>
      </w:r>
      <w:r w:rsidR="00B35A43" w:rsidRPr="00B35A43">
        <w:rPr>
          <w:color w:val="000000"/>
          <w:lang w:val="id-ID"/>
        </w:rPr>
        <w:t xml:space="preserve">. </w:t>
      </w:r>
      <w:r w:rsidR="0024511C">
        <w:rPr>
          <w:color w:val="000000"/>
          <w:lang w:val="id-ID"/>
        </w:rPr>
        <w:t xml:space="preserve">Variabel baru tersebut biasa disebut </w:t>
      </w:r>
      <w:r w:rsidR="0024511C" w:rsidRPr="0024511C">
        <w:rPr>
          <w:i/>
          <w:iCs/>
          <w:color w:val="000000"/>
          <w:lang w:val="id-ID"/>
        </w:rPr>
        <w:t>principal component</w:t>
      </w:r>
      <w:r w:rsidR="0024511C">
        <w:rPr>
          <w:color w:val="000000"/>
          <w:lang w:val="id-ID"/>
        </w:rPr>
        <w:t xml:space="preserve"> (PC). </w:t>
      </w:r>
      <w:r w:rsidR="00B35A43">
        <w:rPr>
          <w:color w:val="000000"/>
          <w:lang w:val="id-ID"/>
        </w:rPr>
        <w:t>H</w:t>
      </w:r>
      <w:r w:rsidRPr="003C5C28">
        <w:rPr>
          <w:color w:val="000000"/>
          <w:lang w:val="id-ID"/>
        </w:rPr>
        <w:t xml:space="preserve">asil evaluasi kata </w:t>
      </w:r>
      <w:r w:rsidRPr="003C5C28">
        <w:rPr>
          <w:i/>
          <w:iCs/>
          <w:color w:val="000000"/>
          <w:lang w:val="id-ID"/>
        </w:rPr>
        <w:t xml:space="preserve">Kansei </w:t>
      </w:r>
      <w:r w:rsidRPr="003C5C28">
        <w:rPr>
          <w:color w:val="000000"/>
          <w:lang w:val="id-ID"/>
        </w:rPr>
        <w:t>dengan sampel kemasan yang telah dilakukan sebelumnya</w:t>
      </w:r>
      <w:r w:rsidR="006063D9">
        <w:rPr>
          <w:color w:val="000000"/>
          <w:lang w:val="id-ID"/>
        </w:rPr>
        <w:t xml:space="preserve"> digunakan untuk data </w:t>
      </w:r>
      <w:r w:rsidR="0024511C">
        <w:rPr>
          <w:color w:val="000000"/>
          <w:lang w:val="id-ID"/>
        </w:rPr>
        <w:t xml:space="preserve">input </w:t>
      </w:r>
      <w:r w:rsidR="006063D9">
        <w:rPr>
          <w:color w:val="000000"/>
          <w:lang w:val="id-ID"/>
        </w:rPr>
        <w:t>tahap ini</w:t>
      </w:r>
      <w:r w:rsidRPr="003C5C28">
        <w:rPr>
          <w:color w:val="000000"/>
          <w:lang w:val="id-ID"/>
        </w:rPr>
        <w:t xml:space="preserve">. </w:t>
      </w:r>
    </w:p>
    <w:p w14:paraId="1940DEFA" w14:textId="77777777" w:rsidR="0024511C" w:rsidRDefault="0024511C" w:rsidP="00882B00">
      <w:pPr>
        <w:pBdr>
          <w:top w:val="nil"/>
          <w:left w:val="nil"/>
          <w:bottom w:val="nil"/>
          <w:right w:val="nil"/>
          <w:between w:val="nil"/>
        </w:pBdr>
        <w:spacing w:after="120"/>
        <w:jc w:val="both"/>
        <w:rPr>
          <w:color w:val="000000"/>
          <w:lang w:val="id-ID"/>
        </w:rPr>
      </w:pPr>
      <w:r>
        <w:rPr>
          <w:color w:val="000000"/>
          <w:lang w:val="id-ID"/>
        </w:rPr>
        <w:t xml:space="preserve">Berdasarkan hasil pengolahan PCA, didapat 2 PC yang dipertahankan yaitu PC1 dan PC2. Kemudian 2 PC tersebut diterjemahkan oleh pakar sebagai kesan konsep desain </w:t>
      </w:r>
      <w:r w:rsidRPr="0024511C">
        <w:rPr>
          <w:i/>
          <w:iCs/>
          <w:color w:val="000000"/>
          <w:lang w:val="id-ID"/>
        </w:rPr>
        <w:t>“Modern-Complicated”</w:t>
      </w:r>
      <w:r>
        <w:rPr>
          <w:color w:val="000000"/>
          <w:lang w:val="id-ID"/>
        </w:rPr>
        <w:t xml:space="preserve"> dan </w:t>
      </w:r>
      <w:r w:rsidRPr="0024511C">
        <w:rPr>
          <w:i/>
          <w:iCs/>
          <w:color w:val="000000"/>
          <w:lang w:val="id-ID"/>
        </w:rPr>
        <w:t>“Attractive-Trusted”</w:t>
      </w:r>
      <w:r>
        <w:rPr>
          <w:color w:val="000000"/>
          <w:lang w:val="id-ID"/>
        </w:rPr>
        <w:t xml:space="preserve"> seperti pada gambar </w:t>
      </w:r>
      <w:r w:rsidR="00882B00">
        <w:rPr>
          <w:color w:val="000000"/>
          <w:lang w:val="id-ID"/>
        </w:rPr>
        <w:t>3</w:t>
      </w:r>
      <w:r>
        <w:rPr>
          <w:color w:val="000000"/>
          <w:lang w:val="id-ID"/>
        </w:rPr>
        <w:t xml:space="preserve">. </w:t>
      </w:r>
    </w:p>
    <w:p w14:paraId="68B6CA13" w14:textId="77777777" w:rsidR="00961E8A" w:rsidRDefault="00961E8A" w:rsidP="0024511C">
      <w:pPr>
        <w:pBdr>
          <w:top w:val="nil"/>
          <w:left w:val="nil"/>
          <w:bottom w:val="nil"/>
          <w:right w:val="nil"/>
          <w:between w:val="nil"/>
        </w:pBdr>
        <w:spacing w:after="120"/>
        <w:jc w:val="both"/>
        <w:rPr>
          <w:color w:val="000000"/>
          <w:lang w:val="id-ID"/>
        </w:rPr>
      </w:pPr>
    </w:p>
    <w:p w14:paraId="47733004" w14:textId="77777777" w:rsidR="0024511C" w:rsidRDefault="0024511C" w:rsidP="0024511C">
      <w:pPr>
        <w:pBdr>
          <w:top w:val="nil"/>
          <w:left w:val="nil"/>
          <w:bottom w:val="nil"/>
          <w:right w:val="nil"/>
          <w:between w:val="nil"/>
        </w:pBdr>
        <w:spacing w:after="120"/>
        <w:jc w:val="both"/>
        <w:rPr>
          <w:color w:val="000000"/>
          <w:lang w:val="id-ID"/>
        </w:rPr>
      </w:pPr>
      <w:r>
        <w:rPr>
          <w:noProof/>
          <w:color w:val="000000"/>
          <w:lang w:eastAsia="en-US"/>
        </w:rPr>
        <w:drawing>
          <wp:inline distT="0" distB="0" distL="0" distR="0" wp14:anchorId="21FD2F0E" wp14:editId="0902F1FF">
            <wp:extent cx="5052569" cy="27219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pcasemnas.konsepin.jpg"/>
                    <pic:cNvPicPr/>
                  </pic:nvPicPr>
                  <pic:blipFill rotWithShape="1">
                    <a:blip r:embed="rId7" cstate="print">
                      <a:extLst>
                        <a:ext uri="{28A0092B-C50C-407E-A947-70E740481C1C}">
                          <a14:useLocalDpi xmlns:a14="http://schemas.microsoft.com/office/drawing/2010/main" val="0"/>
                        </a:ext>
                      </a:extLst>
                    </a:blip>
                    <a:srcRect t="7543" r="1476"/>
                    <a:stretch/>
                  </pic:blipFill>
                  <pic:spPr bwMode="auto">
                    <a:xfrm>
                      <a:off x="0" y="0"/>
                      <a:ext cx="5057435" cy="2724557"/>
                    </a:xfrm>
                    <a:prstGeom prst="rect">
                      <a:avLst/>
                    </a:prstGeom>
                    <a:ln>
                      <a:noFill/>
                    </a:ln>
                    <a:extLst>
                      <a:ext uri="{53640926-AAD7-44D8-BBD7-CCE9431645EC}">
                        <a14:shadowObscured xmlns:a14="http://schemas.microsoft.com/office/drawing/2010/main"/>
                      </a:ext>
                    </a:extLst>
                  </pic:spPr>
                </pic:pic>
              </a:graphicData>
            </a:graphic>
          </wp:inline>
        </w:drawing>
      </w:r>
    </w:p>
    <w:p w14:paraId="2905DF9F" w14:textId="77777777" w:rsidR="0024511C" w:rsidRPr="0018457D" w:rsidRDefault="0024511C" w:rsidP="00882B00">
      <w:pPr>
        <w:pBdr>
          <w:top w:val="nil"/>
          <w:left w:val="nil"/>
          <w:bottom w:val="nil"/>
          <w:right w:val="nil"/>
          <w:between w:val="nil"/>
        </w:pBdr>
        <w:spacing w:after="120"/>
        <w:jc w:val="center"/>
        <w:rPr>
          <w:color w:val="000000"/>
          <w:sz w:val="20"/>
          <w:szCs w:val="20"/>
          <w:lang w:val="id-ID"/>
        </w:rPr>
      </w:pPr>
      <w:r w:rsidRPr="0018457D">
        <w:rPr>
          <w:color w:val="000000"/>
          <w:sz w:val="20"/>
          <w:szCs w:val="20"/>
          <w:lang w:val="id-ID"/>
        </w:rPr>
        <w:t xml:space="preserve">Gambar </w:t>
      </w:r>
      <w:r w:rsidR="00882B00">
        <w:rPr>
          <w:color w:val="000000"/>
          <w:sz w:val="20"/>
          <w:szCs w:val="20"/>
          <w:lang w:val="id-ID"/>
        </w:rPr>
        <w:t>3</w:t>
      </w:r>
      <w:r w:rsidRPr="0018457D">
        <w:rPr>
          <w:color w:val="000000"/>
          <w:sz w:val="20"/>
          <w:szCs w:val="20"/>
          <w:lang w:val="id-ID"/>
        </w:rPr>
        <w:t xml:space="preserve">. Sebaran </w:t>
      </w:r>
      <w:r w:rsidR="002157F5" w:rsidRPr="0018457D">
        <w:rPr>
          <w:color w:val="000000"/>
          <w:sz w:val="20"/>
          <w:szCs w:val="20"/>
          <w:lang w:val="id-ID"/>
        </w:rPr>
        <w:t xml:space="preserve">Plot Data Kombinasi </w:t>
      </w:r>
      <w:r w:rsidR="0018457D" w:rsidRPr="0018457D">
        <w:rPr>
          <w:color w:val="000000"/>
          <w:sz w:val="20"/>
          <w:szCs w:val="20"/>
          <w:lang w:val="id-ID"/>
        </w:rPr>
        <w:t xml:space="preserve">PC </w:t>
      </w:r>
      <w:r w:rsidR="002157F5" w:rsidRPr="0018457D">
        <w:rPr>
          <w:color w:val="000000"/>
          <w:sz w:val="20"/>
          <w:szCs w:val="20"/>
          <w:lang w:val="id-ID"/>
        </w:rPr>
        <w:t xml:space="preserve">1 Dan </w:t>
      </w:r>
      <w:r w:rsidR="0018457D" w:rsidRPr="0018457D">
        <w:rPr>
          <w:color w:val="000000"/>
          <w:sz w:val="20"/>
          <w:szCs w:val="20"/>
          <w:lang w:val="id-ID"/>
        </w:rPr>
        <w:t xml:space="preserve">PC </w:t>
      </w:r>
      <w:r w:rsidR="002157F5" w:rsidRPr="0018457D">
        <w:rPr>
          <w:color w:val="000000"/>
          <w:sz w:val="20"/>
          <w:szCs w:val="20"/>
          <w:lang w:val="id-ID"/>
        </w:rPr>
        <w:t>2</w:t>
      </w:r>
    </w:p>
    <w:p w14:paraId="6160AC41" w14:textId="77777777" w:rsidR="0024511C" w:rsidRDefault="0024511C" w:rsidP="0024511C">
      <w:pPr>
        <w:pBdr>
          <w:top w:val="nil"/>
          <w:left w:val="nil"/>
          <w:bottom w:val="nil"/>
          <w:right w:val="nil"/>
          <w:between w:val="nil"/>
        </w:pBdr>
        <w:spacing w:after="120"/>
        <w:rPr>
          <w:color w:val="000000"/>
          <w:lang w:val="id-ID"/>
        </w:rPr>
      </w:pPr>
    </w:p>
    <w:p w14:paraId="54BD1D1E" w14:textId="77777777" w:rsidR="00961E8A" w:rsidRDefault="00961E8A" w:rsidP="0018457D">
      <w:pPr>
        <w:pBdr>
          <w:top w:val="nil"/>
          <w:left w:val="nil"/>
          <w:bottom w:val="nil"/>
          <w:right w:val="nil"/>
          <w:between w:val="nil"/>
        </w:pBdr>
        <w:spacing w:after="120"/>
        <w:jc w:val="both"/>
        <w:rPr>
          <w:b/>
          <w:bCs/>
          <w:color w:val="000000"/>
          <w:lang w:val="id-ID"/>
        </w:rPr>
      </w:pPr>
      <w:r>
        <w:rPr>
          <w:b/>
          <w:bCs/>
          <w:color w:val="000000"/>
          <w:lang w:val="id-ID"/>
        </w:rPr>
        <w:t>Evaluasi Konsep Desain dengan Sampel Kemasan</w:t>
      </w:r>
    </w:p>
    <w:p w14:paraId="7612EA20" w14:textId="77777777" w:rsidR="00961E8A" w:rsidRDefault="00961E8A" w:rsidP="00961E8A">
      <w:pPr>
        <w:pBdr>
          <w:top w:val="nil"/>
          <w:left w:val="nil"/>
          <w:bottom w:val="nil"/>
          <w:right w:val="nil"/>
          <w:between w:val="nil"/>
        </w:pBdr>
        <w:spacing w:after="120"/>
        <w:jc w:val="both"/>
        <w:rPr>
          <w:color w:val="000000"/>
          <w:lang w:val="id-ID"/>
        </w:rPr>
      </w:pPr>
      <w:r>
        <w:rPr>
          <w:color w:val="000000"/>
          <w:lang w:val="id-ID"/>
        </w:rPr>
        <w:lastRenderedPageBreak/>
        <w:t xml:space="preserve">Pada tahap ini, akan dilakukan evaluasi </w:t>
      </w:r>
      <w:r w:rsidRPr="00961E8A">
        <w:rPr>
          <w:color w:val="000000"/>
          <w:lang w:val="id-ID"/>
        </w:rPr>
        <w:t xml:space="preserve">2 pasang konsep yang didapat pada tahap sebelumnya dengan 26 sampel kemasan. Sama seperti evaluasi pertama, pada tahap ini digunakan kuesioner </w:t>
      </w:r>
      <w:r w:rsidRPr="00961E8A">
        <w:rPr>
          <w:i/>
          <w:iCs/>
          <w:color w:val="000000"/>
          <w:lang w:val="id-ID"/>
        </w:rPr>
        <w:t>Semantic Differential</w:t>
      </w:r>
      <w:r w:rsidRPr="00961E8A">
        <w:rPr>
          <w:color w:val="000000"/>
          <w:lang w:val="id-ID"/>
        </w:rPr>
        <w:t xml:space="preserve"> </w:t>
      </w:r>
      <w:r>
        <w:rPr>
          <w:color w:val="000000"/>
          <w:lang w:val="id-ID"/>
        </w:rPr>
        <w:t xml:space="preserve">II </w:t>
      </w:r>
      <w:r w:rsidRPr="00961E8A">
        <w:rPr>
          <w:color w:val="000000"/>
          <w:lang w:val="id-ID"/>
        </w:rPr>
        <w:t xml:space="preserve">dengan skala 7 poin. Penyebaran kuesioner menggunakan metode </w:t>
      </w:r>
      <w:r w:rsidRPr="00961E8A">
        <w:rPr>
          <w:i/>
          <w:iCs/>
          <w:color w:val="000000"/>
          <w:lang w:val="id-ID"/>
        </w:rPr>
        <w:t>purposive sampling</w:t>
      </w:r>
      <w:r w:rsidRPr="00961E8A">
        <w:rPr>
          <w:color w:val="000000"/>
          <w:lang w:val="id-ID"/>
        </w:rPr>
        <w:t xml:space="preserve">. Responden pada evaluasi </w:t>
      </w:r>
      <w:r w:rsidRPr="00961E8A">
        <w:rPr>
          <w:i/>
          <w:iCs/>
          <w:color w:val="000000"/>
          <w:lang w:val="id-ID"/>
        </w:rPr>
        <w:t>Semantic Differential</w:t>
      </w:r>
      <w:r w:rsidRPr="00961E8A">
        <w:rPr>
          <w:color w:val="000000"/>
          <w:lang w:val="id-ID"/>
        </w:rPr>
        <w:t xml:space="preserve"> I dihubungi kembali dan mendapatkan 30 responden yang bersedia. Hasil </w:t>
      </w:r>
      <w:r>
        <w:rPr>
          <w:color w:val="000000"/>
          <w:lang w:val="id-ID"/>
        </w:rPr>
        <w:t>evaluasi ini kemudian</w:t>
      </w:r>
      <w:r w:rsidRPr="00961E8A">
        <w:rPr>
          <w:color w:val="000000"/>
          <w:lang w:val="id-ID"/>
        </w:rPr>
        <w:t xml:space="preserve"> </w:t>
      </w:r>
      <w:r>
        <w:rPr>
          <w:color w:val="000000"/>
          <w:lang w:val="id-ID"/>
        </w:rPr>
        <w:t>dilakukan perhitungan nilai rata-ratanya.</w:t>
      </w:r>
    </w:p>
    <w:p w14:paraId="4EACD2D9" w14:textId="77777777" w:rsidR="002157F5" w:rsidRPr="00961E8A" w:rsidRDefault="002157F5" w:rsidP="00961E8A">
      <w:pPr>
        <w:pBdr>
          <w:top w:val="nil"/>
          <w:left w:val="nil"/>
          <w:bottom w:val="nil"/>
          <w:right w:val="nil"/>
          <w:between w:val="nil"/>
        </w:pBdr>
        <w:spacing w:after="120"/>
        <w:jc w:val="both"/>
        <w:rPr>
          <w:color w:val="000000"/>
          <w:lang w:val="id-ID"/>
        </w:rPr>
      </w:pPr>
    </w:p>
    <w:p w14:paraId="5721A72C" w14:textId="77777777" w:rsidR="0018457D" w:rsidRDefault="0018457D" w:rsidP="0018457D">
      <w:pPr>
        <w:pBdr>
          <w:top w:val="nil"/>
          <w:left w:val="nil"/>
          <w:bottom w:val="nil"/>
          <w:right w:val="nil"/>
          <w:between w:val="nil"/>
        </w:pBdr>
        <w:spacing w:after="120"/>
        <w:jc w:val="both"/>
        <w:rPr>
          <w:b/>
          <w:bCs/>
          <w:color w:val="000000"/>
          <w:lang w:val="id-ID"/>
        </w:rPr>
      </w:pPr>
      <w:r>
        <w:rPr>
          <w:b/>
          <w:bCs/>
          <w:color w:val="000000"/>
          <w:lang w:val="id-ID"/>
        </w:rPr>
        <w:t>Identifikasi Elemen Desain</w:t>
      </w:r>
    </w:p>
    <w:p w14:paraId="411722BE" w14:textId="77777777" w:rsidR="0018457D" w:rsidRDefault="0018457D" w:rsidP="0018457D">
      <w:pPr>
        <w:pBdr>
          <w:top w:val="nil"/>
          <w:left w:val="nil"/>
          <w:bottom w:val="nil"/>
          <w:right w:val="nil"/>
          <w:between w:val="nil"/>
        </w:pBdr>
        <w:spacing w:after="120"/>
        <w:jc w:val="both"/>
        <w:rPr>
          <w:color w:val="000000"/>
          <w:lang w:val="id-ID"/>
        </w:rPr>
      </w:pPr>
      <w:r>
        <w:rPr>
          <w:color w:val="000000"/>
          <w:lang w:val="id-ID"/>
        </w:rPr>
        <w:t>Proses ini dilakukan dengan berdiskusi bersama para pakar yang ahli di bidang desain kemasan untuk mengidentifikasi elemen-elemen desain pada tiap sampel kemasan yang digunakan. Hasil dari identifikasi tersebut dapat dilihat pada tabel 4.</w:t>
      </w:r>
    </w:p>
    <w:p w14:paraId="2F9CB21C" w14:textId="77777777" w:rsidR="0018457D" w:rsidRPr="0018457D" w:rsidRDefault="0018457D" w:rsidP="0018457D">
      <w:pPr>
        <w:pBdr>
          <w:top w:val="nil"/>
          <w:left w:val="nil"/>
          <w:bottom w:val="nil"/>
          <w:right w:val="nil"/>
          <w:between w:val="nil"/>
        </w:pBdr>
        <w:spacing w:after="120"/>
        <w:jc w:val="center"/>
        <w:rPr>
          <w:color w:val="000000"/>
          <w:sz w:val="20"/>
          <w:szCs w:val="20"/>
          <w:lang w:val="id-ID"/>
        </w:rPr>
      </w:pPr>
      <w:r w:rsidRPr="0018457D">
        <w:rPr>
          <w:color w:val="000000"/>
          <w:sz w:val="20"/>
          <w:szCs w:val="20"/>
          <w:lang w:val="id-ID"/>
        </w:rPr>
        <w:t>Tabel 4. Matriks Hasil Identifikasi Elemen Desain Pada Sampel Kemasan</w:t>
      </w:r>
    </w:p>
    <w:tbl>
      <w:tblPr>
        <w:tblW w:w="7393" w:type="dxa"/>
        <w:jc w:val="center"/>
        <w:tblLayout w:type="fixed"/>
        <w:tblLook w:val="04A0" w:firstRow="1" w:lastRow="0" w:firstColumn="1" w:lastColumn="0" w:noHBand="0" w:noVBand="1"/>
      </w:tblPr>
      <w:tblGrid>
        <w:gridCol w:w="1180"/>
        <w:gridCol w:w="1104"/>
        <w:gridCol w:w="1292"/>
        <w:gridCol w:w="1048"/>
        <w:gridCol w:w="1061"/>
        <w:gridCol w:w="810"/>
        <w:gridCol w:w="898"/>
      </w:tblGrid>
      <w:tr w:rsidR="0018457D" w:rsidRPr="00C240A3" w14:paraId="16A9C943" w14:textId="77777777" w:rsidTr="00703B02">
        <w:trPr>
          <w:trHeight w:val="443"/>
          <w:jc w:val="center"/>
        </w:trPr>
        <w:tc>
          <w:tcPr>
            <w:tcW w:w="11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69A2E8" w14:textId="77777777" w:rsidR="0018457D" w:rsidRPr="00703B02" w:rsidRDefault="0018457D" w:rsidP="0034585F">
            <w:pPr>
              <w:jc w:val="center"/>
              <w:rPr>
                <w:b/>
                <w:bCs/>
                <w:color w:val="000000"/>
                <w:sz w:val="18"/>
                <w:szCs w:val="20"/>
              </w:rPr>
            </w:pPr>
            <w:proofErr w:type="spellStart"/>
            <w:r w:rsidRPr="00703B02">
              <w:rPr>
                <w:b/>
                <w:bCs/>
                <w:color w:val="000000"/>
                <w:sz w:val="18"/>
                <w:szCs w:val="20"/>
              </w:rPr>
              <w:t>Elemen</w:t>
            </w:r>
            <w:proofErr w:type="spellEnd"/>
            <w:r w:rsidRPr="00703B02">
              <w:rPr>
                <w:b/>
                <w:bCs/>
                <w:color w:val="000000"/>
                <w:sz w:val="18"/>
                <w:szCs w:val="20"/>
              </w:rPr>
              <w:t xml:space="preserve"> </w:t>
            </w:r>
            <w:proofErr w:type="spellStart"/>
            <w:r w:rsidRPr="00703B02">
              <w:rPr>
                <w:b/>
                <w:bCs/>
                <w:color w:val="000000"/>
                <w:sz w:val="18"/>
                <w:szCs w:val="20"/>
              </w:rPr>
              <w:t>Kemasan</w:t>
            </w:r>
            <w:proofErr w:type="spellEnd"/>
          </w:p>
        </w:tc>
        <w:tc>
          <w:tcPr>
            <w:tcW w:w="110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49B63BD" w14:textId="77777777" w:rsidR="0018457D" w:rsidRPr="00703B02" w:rsidRDefault="0018457D" w:rsidP="0034585F">
            <w:pPr>
              <w:jc w:val="center"/>
              <w:rPr>
                <w:b/>
                <w:bCs/>
                <w:color w:val="000000"/>
                <w:sz w:val="18"/>
                <w:szCs w:val="20"/>
              </w:rPr>
            </w:pPr>
            <w:r w:rsidRPr="00703B02">
              <w:rPr>
                <w:b/>
                <w:bCs/>
                <w:color w:val="000000"/>
                <w:sz w:val="18"/>
                <w:szCs w:val="20"/>
              </w:rPr>
              <w:t>Type 1</w:t>
            </w:r>
          </w:p>
        </w:tc>
        <w:tc>
          <w:tcPr>
            <w:tcW w:w="1292"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84E321C" w14:textId="77777777" w:rsidR="0018457D" w:rsidRPr="00703B02" w:rsidRDefault="0018457D" w:rsidP="0034585F">
            <w:pPr>
              <w:jc w:val="center"/>
              <w:rPr>
                <w:b/>
                <w:bCs/>
                <w:color w:val="000000"/>
                <w:sz w:val="18"/>
                <w:szCs w:val="20"/>
              </w:rPr>
            </w:pPr>
            <w:r w:rsidRPr="00703B02">
              <w:rPr>
                <w:b/>
                <w:bCs/>
                <w:color w:val="000000"/>
                <w:sz w:val="18"/>
                <w:szCs w:val="20"/>
              </w:rPr>
              <w:t>Type 2</w:t>
            </w:r>
          </w:p>
        </w:tc>
        <w:tc>
          <w:tcPr>
            <w:tcW w:w="104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AE53DF5" w14:textId="77777777" w:rsidR="0018457D" w:rsidRPr="00703B02" w:rsidRDefault="0018457D" w:rsidP="0034585F">
            <w:pPr>
              <w:jc w:val="center"/>
              <w:rPr>
                <w:b/>
                <w:bCs/>
                <w:color w:val="000000"/>
                <w:sz w:val="18"/>
                <w:szCs w:val="20"/>
              </w:rPr>
            </w:pPr>
            <w:r w:rsidRPr="00703B02">
              <w:rPr>
                <w:b/>
                <w:bCs/>
                <w:color w:val="000000"/>
                <w:sz w:val="18"/>
                <w:szCs w:val="20"/>
              </w:rPr>
              <w:t>Type 3</w:t>
            </w:r>
          </w:p>
        </w:tc>
        <w:tc>
          <w:tcPr>
            <w:tcW w:w="1061"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786950D" w14:textId="77777777" w:rsidR="0018457D" w:rsidRPr="00703B02" w:rsidRDefault="0018457D" w:rsidP="0034585F">
            <w:pPr>
              <w:jc w:val="center"/>
              <w:rPr>
                <w:b/>
                <w:bCs/>
                <w:color w:val="000000"/>
                <w:sz w:val="18"/>
                <w:szCs w:val="20"/>
              </w:rPr>
            </w:pPr>
            <w:r w:rsidRPr="00703B02">
              <w:rPr>
                <w:b/>
                <w:bCs/>
                <w:color w:val="000000"/>
                <w:sz w:val="18"/>
                <w:szCs w:val="20"/>
              </w:rPr>
              <w:t>Type 4</w:t>
            </w:r>
          </w:p>
        </w:tc>
        <w:tc>
          <w:tcPr>
            <w:tcW w:w="81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11104A4" w14:textId="77777777" w:rsidR="0018457D" w:rsidRPr="00703B02" w:rsidRDefault="0018457D" w:rsidP="0034585F">
            <w:pPr>
              <w:jc w:val="center"/>
              <w:rPr>
                <w:b/>
                <w:bCs/>
                <w:color w:val="000000"/>
                <w:sz w:val="18"/>
                <w:szCs w:val="20"/>
              </w:rPr>
            </w:pPr>
            <w:r w:rsidRPr="00703B02">
              <w:rPr>
                <w:b/>
                <w:bCs/>
                <w:color w:val="000000"/>
                <w:sz w:val="18"/>
                <w:szCs w:val="20"/>
              </w:rPr>
              <w:t>Type 5</w:t>
            </w:r>
          </w:p>
        </w:tc>
        <w:tc>
          <w:tcPr>
            <w:tcW w:w="898"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4EBD726" w14:textId="77777777" w:rsidR="0018457D" w:rsidRPr="00703B02" w:rsidRDefault="0018457D" w:rsidP="0034585F">
            <w:pPr>
              <w:jc w:val="center"/>
              <w:rPr>
                <w:b/>
                <w:bCs/>
                <w:color w:val="000000"/>
                <w:sz w:val="18"/>
                <w:szCs w:val="20"/>
              </w:rPr>
            </w:pPr>
            <w:r w:rsidRPr="00703B02">
              <w:rPr>
                <w:b/>
                <w:bCs/>
                <w:color w:val="000000"/>
                <w:sz w:val="18"/>
                <w:szCs w:val="20"/>
              </w:rPr>
              <w:t>Type 6</w:t>
            </w:r>
          </w:p>
        </w:tc>
      </w:tr>
      <w:tr w:rsidR="0018457D" w:rsidRPr="00C240A3" w14:paraId="79C477FD"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A9ADDF1" w14:textId="77777777" w:rsidR="0018457D" w:rsidRPr="00703B02" w:rsidRDefault="0018457D" w:rsidP="0034585F">
            <w:pPr>
              <w:jc w:val="center"/>
              <w:rPr>
                <w:b/>
                <w:bCs/>
                <w:color w:val="000000"/>
                <w:sz w:val="18"/>
                <w:szCs w:val="20"/>
              </w:rPr>
            </w:pPr>
            <w:r w:rsidRPr="00703B02">
              <w:rPr>
                <w:b/>
                <w:bCs/>
                <w:color w:val="000000"/>
                <w:sz w:val="18"/>
                <w:szCs w:val="20"/>
              </w:rPr>
              <w:t xml:space="preserve">Material </w:t>
            </w:r>
            <w:proofErr w:type="spellStart"/>
            <w:r w:rsidRPr="00703B02">
              <w:rPr>
                <w:b/>
                <w:bCs/>
                <w:color w:val="000000"/>
                <w:sz w:val="18"/>
                <w:szCs w:val="20"/>
              </w:rPr>
              <w:t>Kemasan</w:t>
            </w:r>
            <w:proofErr w:type="spellEnd"/>
            <w:r w:rsidRPr="00703B02">
              <w:rPr>
                <w:b/>
                <w:bCs/>
                <w:color w:val="000000"/>
                <w:sz w:val="18"/>
                <w:szCs w:val="20"/>
              </w:rPr>
              <w:t xml:space="preserve"> (X1)</w:t>
            </w:r>
          </w:p>
        </w:tc>
        <w:tc>
          <w:tcPr>
            <w:tcW w:w="1104" w:type="dxa"/>
            <w:tcBorders>
              <w:top w:val="nil"/>
              <w:left w:val="nil"/>
              <w:bottom w:val="single" w:sz="4" w:space="0" w:color="auto"/>
              <w:right w:val="single" w:sz="4" w:space="0" w:color="auto"/>
            </w:tcBorders>
            <w:shd w:val="clear" w:color="auto" w:fill="auto"/>
            <w:vAlign w:val="center"/>
            <w:hideMark/>
          </w:tcPr>
          <w:p w14:paraId="72412EC7" w14:textId="77777777" w:rsidR="0018457D" w:rsidRDefault="0018457D" w:rsidP="0034585F">
            <w:pPr>
              <w:jc w:val="center"/>
              <w:rPr>
                <w:color w:val="000000"/>
                <w:sz w:val="18"/>
                <w:szCs w:val="20"/>
              </w:rPr>
            </w:pPr>
            <w:r>
              <w:rPr>
                <w:color w:val="000000"/>
                <w:sz w:val="18"/>
                <w:szCs w:val="20"/>
              </w:rPr>
              <w:t>Multilayers</w:t>
            </w:r>
          </w:p>
          <w:p w14:paraId="49AC8C64" w14:textId="77777777" w:rsidR="0018457D" w:rsidRPr="001B5AE3" w:rsidRDefault="0018457D" w:rsidP="0034585F">
            <w:pPr>
              <w:jc w:val="center"/>
              <w:rPr>
                <w:color w:val="000000"/>
                <w:sz w:val="18"/>
                <w:szCs w:val="20"/>
              </w:rPr>
            </w:pPr>
            <w:r w:rsidRPr="001B5AE3">
              <w:rPr>
                <w:color w:val="000000"/>
                <w:sz w:val="18"/>
                <w:szCs w:val="20"/>
              </w:rPr>
              <w:t>(X1.1)</w:t>
            </w:r>
          </w:p>
        </w:tc>
        <w:tc>
          <w:tcPr>
            <w:tcW w:w="1292" w:type="dxa"/>
            <w:tcBorders>
              <w:top w:val="nil"/>
              <w:left w:val="nil"/>
              <w:bottom w:val="single" w:sz="4" w:space="0" w:color="auto"/>
              <w:right w:val="single" w:sz="4" w:space="0" w:color="auto"/>
            </w:tcBorders>
            <w:shd w:val="clear" w:color="auto" w:fill="auto"/>
            <w:noWrap/>
            <w:vAlign w:val="center"/>
            <w:hideMark/>
          </w:tcPr>
          <w:p w14:paraId="7B92BB28" w14:textId="77777777" w:rsidR="0018457D" w:rsidRPr="001B5AE3" w:rsidRDefault="0018457D" w:rsidP="0034585F">
            <w:pPr>
              <w:jc w:val="center"/>
              <w:rPr>
                <w:color w:val="000000"/>
                <w:sz w:val="18"/>
                <w:szCs w:val="20"/>
              </w:rPr>
            </w:pPr>
            <w:r>
              <w:rPr>
                <w:color w:val="000000"/>
                <w:sz w:val="18"/>
                <w:szCs w:val="20"/>
              </w:rPr>
              <w:t>Rigid Plastic</w:t>
            </w:r>
            <w:r w:rsidRPr="001B5AE3">
              <w:rPr>
                <w:color w:val="000000"/>
                <w:sz w:val="18"/>
                <w:szCs w:val="20"/>
              </w:rPr>
              <w:t xml:space="preserve"> (X1.2)</w:t>
            </w:r>
          </w:p>
        </w:tc>
        <w:tc>
          <w:tcPr>
            <w:tcW w:w="1048" w:type="dxa"/>
            <w:tcBorders>
              <w:top w:val="nil"/>
              <w:left w:val="nil"/>
              <w:bottom w:val="single" w:sz="4" w:space="0" w:color="auto"/>
              <w:right w:val="single" w:sz="4" w:space="0" w:color="auto"/>
            </w:tcBorders>
            <w:shd w:val="clear" w:color="auto" w:fill="auto"/>
            <w:vAlign w:val="center"/>
            <w:hideMark/>
          </w:tcPr>
          <w:p w14:paraId="4722DDC6" w14:textId="77777777" w:rsidR="0018457D" w:rsidRPr="001B5AE3" w:rsidRDefault="0018457D" w:rsidP="0034585F">
            <w:pPr>
              <w:jc w:val="center"/>
              <w:rPr>
                <w:color w:val="000000"/>
                <w:sz w:val="18"/>
                <w:szCs w:val="20"/>
              </w:rPr>
            </w:pPr>
            <w:proofErr w:type="spellStart"/>
            <w:r>
              <w:rPr>
                <w:color w:val="000000"/>
                <w:sz w:val="18"/>
                <w:szCs w:val="20"/>
              </w:rPr>
              <w:t>Kertas</w:t>
            </w:r>
            <w:proofErr w:type="spellEnd"/>
            <w:r>
              <w:rPr>
                <w:color w:val="000000"/>
                <w:sz w:val="18"/>
                <w:szCs w:val="20"/>
              </w:rPr>
              <w:t xml:space="preserve"> Duplex</w:t>
            </w:r>
            <w:r w:rsidRPr="001B5AE3">
              <w:rPr>
                <w:color w:val="000000"/>
                <w:sz w:val="18"/>
                <w:szCs w:val="20"/>
              </w:rPr>
              <w:t xml:space="preserve"> (X1.3)</w:t>
            </w:r>
          </w:p>
        </w:tc>
        <w:tc>
          <w:tcPr>
            <w:tcW w:w="1061" w:type="dxa"/>
            <w:tcBorders>
              <w:top w:val="nil"/>
              <w:left w:val="nil"/>
              <w:bottom w:val="single" w:sz="4" w:space="0" w:color="auto"/>
              <w:right w:val="single" w:sz="4" w:space="0" w:color="auto"/>
            </w:tcBorders>
            <w:shd w:val="clear" w:color="auto" w:fill="auto"/>
            <w:vAlign w:val="center"/>
            <w:hideMark/>
          </w:tcPr>
          <w:p w14:paraId="1FA2D2AB" w14:textId="77777777" w:rsidR="0018457D" w:rsidRPr="001B5AE3" w:rsidRDefault="0018457D" w:rsidP="0034585F">
            <w:pPr>
              <w:jc w:val="center"/>
              <w:rPr>
                <w:color w:val="000000"/>
                <w:sz w:val="18"/>
                <w:szCs w:val="20"/>
              </w:rPr>
            </w:pPr>
            <w:proofErr w:type="spellStart"/>
            <w:r>
              <w:rPr>
                <w:color w:val="000000"/>
                <w:sz w:val="18"/>
                <w:szCs w:val="20"/>
              </w:rPr>
              <w:t>Kertas</w:t>
            </w:r>
            <w:proofErr w:type="spellEnd"/>
            <w:r>
              <w:rPr>
                <w:color w:val="000000"/>
                <w:sz w:val="18"/>
                <w:szCs w:val="20"/>
              </w:rPr>
              <w:t xml:space="preserve"> Kraft</w:t>
            </w:r>
            <w:r w:rsidRPr="001B5AE3">
              <w:rPr>
                <w:color w:val="000000"/>
                <w:sz w:val="18"/>
                <w:szCs w:val="20"/>
              </w:rPr>
              <w:t xml:space="preserve"> (X1.4)</w:t>
            </w:r>
          </w:p>
        </w:tc>
        <w:tc>
          <w:tcPr>
            <w:tcW w:w="810" w:type="dxa"/>
            <w:tcBorders>
              <w:top w:val="nil"/>
              <w:left w:val="nil"/>
              <w:bottom w:val="single" w:sz="4" w:space="0" w:color="auto"/>
              <w:right w:val="single" w:sz="4" w:space="0" w:color="auto"/>
            </w:tcBorders>
            <w:shd w:val="clear" w:color="auto" w:fill="EEECE1" w:themeFill="background2"/>
            <w:noWrap/>
            <w:vAlign w:val="center"/>
            <w:hideMark/>
          </w:tcPr>
          <w:p w14:paraId="4478A683" w14:textId="77777777" w:rsidR="0018457D" w:rsidRPr="001B5AE3" w:rsidRDefault="0018457D" w:rsidP="0034585F">
            <w:pPr>
              <w:jc w:val="center"/>
              <w:rPr>
                <w:color w:val="000000"/>
                <w:sz w:val="18"/>
                <w:szCs w:val="20"/>
              </w:rPr>
            </w:pPr>
            <w:r w:rsidRPr="001B5AE3">
              <w:rPr>
                <w:color w:val="000000"/>
                <w:sz w:val="18"/>
                <w:szCs w:val="20"/>
              </w:rPr>
              <w:t> </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14:paraId="6398D8DD" w14:textId="77777777" w:rsidR="0018457D" w:rsidRPr="001B5AE3" w:rsidRDefault="0018457D" w:rsidP="0034585F">
            <w:pPr>
              <w:jc w:val="center"/>
              <w:rPr>
                <w:color w:val="000000"/>
                <w:sz w:val="18"/>
                <w:szCs w:val="20"/>
              </w:rPr>
            </w:pPr>
            <w:r w:rsidRPr="001B5AE3">
              <w:rPr>
                <w:color w:val="000000"/>
                <w:sz w:val="18"/>
                <w:szCs w:val="20"/>
              </w:rPr>
              <w:t> </w:t>
            </w:r>
          </w:p>
        </w:tc>
      </w:tr>
      <w:tr w:rsidR="0018457D" w:rsidRPr="00C240A3" w14:paraId="36F1EA19"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13C1FB9" w14:textId="77777777" w:rsidR="0018457D" w:rsidRPr="00703B02" w:rsidRDefault="0018457D" w:rsidP="0034585F">
            <w:pPr>
              <w:jc w:val="center"/>
              <w:rPr>
                <w:b/>
                <w:bCs/>
                <w:color w:val="000000"/>
                <w:sz w:val="18"/>
                <w:szCs w:val="20"/>
              </w:rPr>
            </w:pPr>
            <w:proofErr w:type="spellStart"/>
            <w:r w:rsidRPr="00703B02">
              <w:rPr>
                <w:b/>
                <w:bCs/>
                <w:color w:val="000000"/>
                <w:sz w:val="18"/>
                <w:szCs w:val="20"/>
              </w:rPr>
              <w:t>Bentuk</w:t>
            </w:r>
            <w:proofErr w:type="spellEnd"/>
            <w:r w:rsidRPr="00703B02">
              <w:rPr>
                <w:b/>
                <w:bCs/>
                <w:color w:val="000000"/>
                <w:sz w:val="18"/>
                <w:szCs w:val="20"/>
              </w:rPr>
              <w:t>/</w:t>
            </w:r>
            <w:proofErr w:type="spellStart"/>
            <w:r w:rsidRPr="00703B02">
              <w:rPr>
                <w:b/>
                <w:bCs/>
                <w:color w:val="000000"/>
                <w:sz w:val="18"/>
                <w:szCs w:val="20"/>
              </w:rPr>
              <w:t>Jenis</w:t>
            </w:r>
            <w:proofErr w:type="spellEnd"/>
            <w:r w:rsidRPr="00703B02">
              <w:rPr>
                <w:b/>
                <w:bCs/>
                <w:color w:val="000000"/>
                <w:sz w:val="18"/>
                <w:szCs w:val="20"/>
              </w:rPr>
              <w:t xml:space="preserve"> </w:t>
            </w:r>
            <w:proofErr w:type="spellStart"/>
            <w:r w:rsidRPr="00703B02">
              <w:rPr>
                <w:b/>
                <w:bCs/>
                <w:color w:val="000000"/>
                <w:sz w:val="18"/>
                <w:szCs w:val="20"/>
              </w:rPr>
              <w:t>Kemasan</w:t>
            </w:r>
            <w:proofErr w:type="spellEnd"/>
            <w:r w:rsidRPr="00703B02">
              <w:rPr>
                <w:b/>
                <w:bCs/>
                <w:color w:val="000000"/>
                <w:sz w:val="18"/>
                <w:szCs w:val="20"/>
              </w:rPr>
              <w:t xml:space="preserve"> (X2) </w:t>
            </w:r>
          </w:p>
        </w:tc>
        <w:tc>
          <w:tcPr>
            <w:tcW w:w="1104" w:type="dxa"/>
            <w:tcBorders>
              <w:top w:val="nil"/>
              <w:left w:val="nil"/>
              <w:bottom w:val="single" w:sz="4" w:space="0" w:color="auto"/>
              <w:right w:val="single" w:sz="4" w:space="0" w:color="auto"/>
            </w:tcBorders>
            <w:shd w:val="clear" w:color="auto" w:fill="auto"/>
            <w:noWrap/>
            <w:vAlign w:val="center"/>
            <w:hideMark/>
          </w:tcPr>
          <w:p w14:paraId="7A99A497" w14:textId="77777777" w:rsidR="0018457D" w:rsidRPr="001B5AE3" w:rsidRDefault="0018457D" w:rsidP="0034585F">
            <w:pPr>
              <w:jc w:val="center"/>
              <w:rPr>
                <w:color w:val="000000"/>
                <w:sz w:val="18"/>
                <w:szCs w:val="20"/>
              </w:rPr>
            </w:pPr>
            <w:r>
              <w:rPr>
                <w:color w:val="000000"/>
                <w:sz w:val="18"/>
                <w:szCs w:val="20"/>
              </w:rPr>
              <w:t>Center Seal</w:t>
            </w:r>
            <w:r w:rsidRPr="001B5AE3">
              <w:rPr>
                <w:color w:val="000000"/>
                <w:sz w:val="18"/>
                <w:szCs w:val="20"/>
              </w:rPr>
              <w:t xml:space="preserve"> (X2.1)</w:t>
            </w:r>
          </w:p>
        </w:tc>
        <w:tc>
          <w:tcPr>
            <w:tcW w:w="1292" w:type="dxa"/>
            <w:tcBorders>
              <w:top w:val="nil"/>
              <w:left w:val="nil"/>
              <w:bottom w:val="single" w:sz="4" w:space="0" w:color="auto"/>
              <w:right w:val="single" w:sz="4" w:space="0" w:color="auto"/>
            </w:tcBorders>
            <w:shd w:val="clear" w:color="auto" w:fill="auto"/>
            <w:noWrap/>
            <w:vAlign w:val="center"/>
            <w:hideMark/>
          </w:tcPr>
          <w:p w14:paraId="734C3162" w14:textId="77777777" w:rsidR="0018457D" w:rsidRDefault="0018457D" w:rsidP="0034585F">
            <w:pPr>
              <w:jc w:val="center"/>
              <w:rPr>
                <w:color w:val="000000"/>
                <w:sz w:val="18"/>
                <w:szCs w:val="20"/>
              </w:rPr>
            </w:pPr>
            <w:r>
              <w:rPr>
                <w:color w:val="000000"/>
                <w:sz w:val="18"/>
                <w:szCs w:val="20"/>
              </w:rPr>
              <w:t>Standing Pouch</w:t>
            </w:r>
          </w:p>
          <w:p w14:paraId="4D0F83FF" w14:textId="77777777" w:rsidR="0018457D" w:rsidRPr="001B5AE3" w:rsidRDefault="0018457D" w:rsidP="0034585F">
            <w:pPr>
              <w:jc w:val="center"/>
              <w:rPr>
                <w:color w:val="000000"/>
                <w:sz w:val="18"/>
                <w:szCs w:val="20"/>
              </w:rPr>
            </w:pPr>
            <w:r w:rsidRPr="001B5AE3">
              <w:rPr>
                <w:color w:val="000000"/>
                <w:sz w:val="18"/>
                <w:szCs w:val="20"/>
              </w:rPr>
              <w:t>(X2.2)</w:t>
            </w:r>
          </w:p>
        </w:tc>
        <w:tc>
          <w:tcPr>
            <w:tcW w:w="1048" w:type="dxa"/>
            <w:tcBorders>
              <w:top w:val="nil"/>
              <w:left w:val="nil"/>
              <w:bottom w:val="single" w:sz="4" w:space="0" w:color="auto"/>
              <w:right w:val="single" w:sz="4" w:space="0" w:color="auto"/>
            </w:tcBorders>
            <w:shd w:val="clear" w:color="auto" w:fill="auto"/>
            <w:vAlign w:val="center"/>
            <w:hideMark/>
          </w:tcPr>
          <w:p w14:paraId="6747B02A" w14:textId="77777777" w:rsidR="0018457D" w:rsidRPr="001B5AE3" w:rsidRDefault="0018457D" w:rsidP="0034585F">
            <w:pPr>
              <w:jc w:val="center"/>
              <w:rPr>
                <w:color w:val="000000"/>
                <w:sz w:val="18"/>
                <w:szCs w:val="20"/>
              </w:rPr>
            </w:pPr>
            <w:r>
              <w:rPr>
                <w:color w:val="000000"/>
                <w:sz w:val="18"/>
                <w:szCs w:val="20"/>
              </w:rPr>
              <w:t>Gusset</w:t>
            </w:r>
            <w:r w:rsidRPr="001B5AE3">
              <w:rPr>
                <w:color w:val="000000"/>
                <w:sz w:val="18"/>
                <w:szCs w:val="20"/>
              </w:rPr>
              <w:t xml:space="preserve"> (X2.3)</w:t>
            </w:r>
          </w:p>
        </w:tc>
        <w:tc>
          <w:tcPr>
            <w:tcW w:w="1061" w:type="dxa"/>
            <w:tcBorders>
              <w:top w:val="nil"/>
              <w:left w:val="nil"/>
              <w:bottom w:val="single" w:sz="4" w:space="0" w:color="auto"/>
              <w:right w:val="single" w:sz="4" w:space="0" w:color="auto"/>
            </w:tcBorders>
            <w:shd w:val="clear" w:color="auto" w:fill="auto"/>
            <w:vAlign w:val="center"/>
            <w:hideMark/>
          </w:tcPr>
          <w:p w14:paraId="443E35FE" w14:textId="77777777" w:rsidR="0018457D" w:rsidRDefault="0018457D" w:rsidP="0034585F">
            <w:pPr>
              <w:jc w:val="center"/>
              <w:rPr>
                <w:color w:val="000000"/>
                <w:sz w:val="18"/>
                <w:szCs w:val="20"/>
              </w:rPr>
            </w:pPr>
            <w:proofErr w:type="spellStart"/>
            <w:r>
              <w:rPr>
                <w:color w:val="000000"/>
                <w:sz w:val="18"/>
                <w:szCs w:val="20"/>
              </w:rPr>
              <w:t>Toples</w:t>
            </w:r>
            <w:proofErr w:type="spellEnd"/>
          </w:p>
          <w:p w14:paraId="21AA18FB" w14:textId="77777777" w:rsidR="0018457D" w:rsidRPr="001B5AE3" w:rsidRDefault="0018457D" w:rsidP="0034585F">
            <w:pPr>
              <w:jc w:val="center"/>
              <w:rPr>
                <w:color w:val="000000"/>
                <w:sz w:val="18"/>
                <w:szCs w:val="20"/>
              </w:rPr>
            </w:pPr>
            <w:r w:rsidRPr="001B5AE3">
              <w:rPr>
                <w:color w:val="000000"/>
                <w:sz w:val="18"/>
                <w:szCs w:val="20"/>
              </w:rPr>
              <w:t>(X2.4)</w:t>
            </w:r>
          </w:p>
        </w:tc>
        <w:tc>
          <w:tcPr>
            <w:tcW w:w="810" w:type="dxa"/>
            <w:tcBorders>
              <w:top w:val="nil"/>
              <w:left w:val="nil"/>
              <w:bottom w:val="single" w:sz="4" w:space="0" w:color="auto"/>
              <w:right w:val="single" w:sz="4" w:space="0" w:color="auto"/>
            </w:tcBorders>
            <w:shd w:val="clear" w:color="auto" w:fill="auto"/>
            <w:noWrap/>
            <w:vAlign w:val="center"/>
            <w:hideMark/>
          </w:tcPr>
          <w:p w14:paraId="158D2882" w14:textId="77777777" w:rsidR="0018457D" w:rsidRPr="001B5AE3" w:rsidRDefault="0018457D" w:rsidP="0034585F">
            <w:pPr>
              <w:jc w:val="center"/>
              <w:rPr>
                <w:color w:val="000000"/>
                <w:sz w:val="18"/>
                <w:szCs w:val="20"/>
              </w:rPr>
            </w:pPr>
            <w:r>
              <w:rPr>
                <w:color w:val="000000"/>
                <w:sz w:val="18"/>
                <w:szCs w:val="20"/>
              </w:rPr>
              <w:t>KKL Box</w:t>
            </w:r>
            <w:r w:rsidRPr="001B5AE3">
              <w:rPr>
                <w:color w:val="000000"/>
                <w:sz w:val="18"/>
                <w:szCs w:val="20"/>
              </w:rPr>
              <w:t xml:space="preserve"> (X2.5)</w:t>
            </w:r>
          </w:p>
        </w:tc>
        <w:tc>
          <w:tcPr>
            <w:tcW w:w="898" w:type="dxa"/>
            <w:tcBorders>
              <w:top w:val="nil"/>
              <w:left w:val="nil"/>
              <w:bottom w:val="single" w:sz="4" w:space="0" w:color="auto"/>
              <w:right w:val="single" w:sz="4" w:space="0" w:color="auto"/>
            </w:tcBorders>
            <w:shd w:val="clear" w:color="auto" w:fill="EEECE1" w:themeFill="background2"/>
            <w:vAlign w:val="center"/>
            <w:hideMark/>
          </w:tcPr>
          <w:p w14:paraId="6357B61A" w14:textId="77777777" w:rsidR="0018457D" w:rsidRPr="001B5AE3" w:rsidRDefault="0018457D" w:rsidP="0034585F">
            <w:pPr>
              <w:jc w:val="center"/>
              <w:rPr>
                <w:color w:val="000000"/>
                <w:sz w:val="18"/>
                <w:szCs w:val="20"/>
              </w:rPr>
            </w:pPr>
          </w:p>
        </w:tc>
      </w:tr>
      <w:tr w:rsidR="0018457D" w:rsidRPr="00C240A3" w14:paraId="1A4B06C4"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9AE9513" w14:textId="77777777" w:rsidR="0018457D" w:rsidRPr="00703B02" w:rsidRDefault="0018457D" w:rsidP="0034585F">
            <w:pPr>
              <w:jc w:val="center"/>
              <w:rPr>
                <w:b/>
                <w:bCs/>
                <w:color w:val="000000"/>
                <w:sz w:val="18"/>
                <w:szCs w:val="20"/>
              </w:rPr>
            </w:pPr>
            <w:r w:rsidRPr="00703B02">
              <w:rPr>
                <w:b/>
                <w:bCs/>
                <w:color w:val="000000"/>
                <w:sz w:val="18"/>
                <w:szCs w:val="20"/>
              </w:rPr>
              <w:t>Gaya Desain (X3)</w:t>
            </w:r>
          </w:p>
        </w:tc>
        <w:tc>
          <w:tcPr>
            <w:tcW w:w="1104" w:type="dxa"/>
            <w:tcBorders>
              <w:top w:val="nil"/>
              <w:left w:val="nil"/>
              <w:bottom w:val="single" w:sz="4" w:space="0" w:color="auto"/>
              <w:right w:val="single" w:sz="4" w:space="0" w:color="auto"/>
            </w:tcBorders>
            <w:shd w:val="clear" w:color="auto" w:fill="auto"/>
            <w:noWrap/>
            <w:vAlign w:val="center"/>
            <w:hideMark/>
          </w:tcPr>
          <w:p w14:paraId="3999EB7F" w14:textId="77777777" w:rsidR="0018457D" w:rsidRPr="001B5AE3" w:rsidRDefault="0018457D" w:rsidP="0034585F">
            <w:pPr>
              <w:jc w:val="center"/>
              <w:rPr>
                <w:color w:val="000000"/>
                <w:sz w:val="18"/>
                <w:szCs w:val="20"/>
              </w:rPr>
            </w:pPr>
            <w:r>
              <w:rPr>
                <w:color w:val="000000"/>
                <w:sz w:val="18"/>
                <w:szCs w:val="20"/>
              </w:rPr>
              <w:t>Trendy</w:t>
            </w:r>
            <w:r w:rsidRPr="001B5AE3">
              <w:rPr>
                <w:color w:val="000000"/>
                <w:sz w:val="18"/>
                <w:szCs w:val="20"/>
              </w:rPr>
              <w:t xml:space="preserve"> (X3.1)</w:t>
            </w:r>
          </w:p>
        </w:tc>
        <w:tc>
          <w:tcPr>
            <w:tcW w:w="1292" w:type="dxa"/>
            <w:tcBorders>
              <w:top w:val="nil"/>
              <w:left w:val="nil"/>
              <w:bottom w:val="single" w:sz="4" w:space="0" w:color="auto"/>
              <w:right w:val="single" w:sz="4" w:space="0" w:color="auto"/>
            </w:tcBorders>
            <w:shd w:val="clear" w:color="auto" w:fill="auto"/>
            <w:noWrap/>
            <w:vAlign w:val="center"/>
            <w:hideMark/>
          </w:tcPr>
          <w:p w14:paraId="60EC28B3" w14:textId="77777777" w:rsidR="0018457D" w:rsidRPr="001B5AE3" w:rsidRDefault="0018457D" w:rsidP="0034585F">
            <w:pPr>
              <w:jc w:val="center"/>
              <w:rPr>
                <w:color w:val="000000"/>
                <w:sz w:val="18"/>
                <w:szCs w:val="20"/>
              </w:rPr>
            </w:pPr>
            <w:r>
              <w:rPr>
                <w:color w:val="000000"/>
                <w:sz w:val="18"/>
                <w:szCs w:val="20"/>
              </w:rPr>
              <w:t>Premium</w:t>
            </w:r>
            <w:r w:rsidRPr="001B5AE3">
              <w:rPr>
                <w:color w:val="000000"/>
                <w:sz w:val="18"/>
                <w:szCs w:val="20"/>
              </w:rPr>
              <w:t xml:space="preserve"> (X3.2)</w:t>
            </w:r>
          </w:p>
        </w:tc>
        <w:tc>
          <w:tcPr>
            <w:tcW w:w="1048" w:type="dxa"/>
            <w:tcBorders>
              <w:top w:val="nil"/>
              <w:left w:val="nil"/>
              <w:bottom w:val="single" w:sz="4" w:space="0" w:color="auto"/>
              <w:right w:val="single" w:sz="4" w:space="0" w:color="auto"/>
            </w:tcBorders>
            <w:shd w:val="clear" w:color="auto" w:fill="auto"/>
            <w:vAlign w:val="center"/>
            <w:hideMark/>
          </w:tcPr>
          <w:p w14:paraId="5EE23264" w14:textId="77777777" w:rsidR="0018457D" w:rsidRPr="001B5AE3" w:rsidRDefault="0018457D" w:rsidP="0034585F">
            <w:pPr>
              <w:jc w:val="center"/>
              <w:rPr>
                <w:color w:val="000000"/>
                <w:sz w:val="18"/>
                <w:szCs w:val="20"/>
              </w:rPr>
            </w:pPr>
            <w:proofErr w:type="spellStart"/>
            <w:r>
              <w:rPr>
                <w:color w:val="000000"/>
                <w:sz w:val="18"/>
                <w:szCs w:val="20"/>
              </w:rPr>
              <w:t>Minimalis</w:t>
            </w:r>
            <w:proofErr w:type="spellEnd"/>
            <w:r w:rsidRPr="001B5AE3">
              <w:rPr>
                <w:color w:val="000000"/>
                <w:sz w:val="18"/>
                <w:szCs w:val="20"/>
              </w:rPr>
              <w:t xml:space="preserve"> (X3.3)</w:t>
            </w:r>
          </w:p>
        </w:tc>
        <w:tc>
          <w:tcPr>
            <w:tcW w:w="1061" w:type="dxa"/>
            <w:tcBorders>
              <w:top w:val="nil"/>
              <w:left w:val="nil"/>
              <w:bottom w:val="single" w:sz="4" w:space="0" w:color="auto"/>
              <w:right w:val="single" w:sz="4" w:space="0" w:color="auto"/>
            </w:tcBorders>
            <w:shd w:val="clear" w:color="auto" w:fill="auto"/>
            <w:vAlign w:val="center"/>
            <w:hideMark/>
          </w:tcPr>
          <w:p w14:paraId="26B41E97" w14:textId="77777777" w:rsidR="0018457D" w:rsidRPr="001B5AE3" w:rsidRDefault="0018457D" w:rsidP="0034585F">
            <w:pPr>
              <w:jc w:val="center"/>
              <w:rPr>
                <w:color w:val="000000"/>
                <w:sz w:val="18"/>
                <w:szCs w:val="20"/>
              </w:rPr>
            </w:pPr>
            <w:proofErr w:type="spellStart"/>
            <w:r>
              <w:rPr>
                <w:color w:val="000000"/>
                <w:sz w:val="18"/>
                <w:szCs w:val="20"/>
              </w:rPr>
              <w:t>Tradisional</w:t>
            </w:r>
            <w:proofErr w:type="spellEnd"/>
            <w:r w:rsidRPr="001B5AE3">
              <w:rPr>
                <w:color w:val="000000"/>
                <w:sz w:val="18"/>
                <w:szCs w:val="20"/>
              </w:rPr>
              <w:t xml:space="preserve"> (X3.4)</w:t>
            </w:r>
          </w:p>
        </w:tc>
        <w:tc>
          <w:tcPr>
            <w:tcW w:w="810" w:type="dxa"/>
            <w:tcBorders>
              <w:top w:val="nil"/>
              <w:left w:val="nil"/>
              <w:bottom w:val="single" w:sz="4" w:space="0" w:color="auto"/>
              <w:right w:val="single" w:sz="4" w:space="0" w:color="auto"/>
            </w:tcBorders>
            <w:shd w:val="clear" w:color="auto" w:fill="auto"/>
            <w:vAlign w:val="center"/>
            <w:hideMark/>
          </w:tcPr>
          <w:p w14:paraId="67064EC9" w14:textId="77777777" w:rsidR="0018457D" w:rsidRPr="001B5AE3" w:rsidRDefault="0018457D" w:rsidP="0034585F">
            <w:pPr>
              <w:jc w:val="center"/>
              <w:rPr>
                <w:color w:val="000000"/>
                <w:sz w:val="18"/>
                <w:szCs w:val="20"/>
              </w:rPr>
            </w:pPr>
            <w:r>
              <w:rPr>
                <w:color w:val="000000"/>
                <w:sz w:val="18"/>
                <w:szCs w:val="20"/>
              </w:rPr>
              <w:t>Funny</w:t>
            </w:r>
            <w:r w:rsidRPr="001B5AE3">
              <w:rPr>
                <w:color w:val="000000"/>
                <w:sz w:val="18"/>
                <w:szCs w:val="20"/>
              </w:rPr>
              <w:t xml:space="preserve"> (X3.5)</w:t>
            </w:r>
          </w:p>
        </w:tc>
        <w:tc>
          <w:tcPr>
            <w:tcW w:w="898" w:type="dxa"/>
            <w:tcBorders>
              <w:top w:val="nil"/>
              <w:left w:val="nil"/>
              <w:bottom w:val="single" w:sz="4" w:space="0" w:color="auto"/>
              <w:right w:val="single" w:sz="4" w:space="0" w:color="auto"/>
            </w:tcBorders>
            <w:shd w:val="clear" w:color="auto" w:fill="auto"/>
            <w:vAlign w:val="center"/>
            <w:hideMark/>
          </w:tcPr>
          <w:p w14:paraId="78095D3E" w14:textId="77777777" w:rsidR="0018457D" w:rsidRPr="001B5AE3" w:rsidRDefault="0018457D" w:rsidP="0034585F">
            <w:pPr>
              <w:jc w:val="center"/>
              <w:rPr>
                <w:color w:val="000000"/>
                <w:sz w:val="18"/>
                <w:szCs w:val="20"/>
              </w:rPr>
            </w:pPr>
            <w:proofErr w:type="spellStart"/>
            <w:r>
              <w:rPr>
                <w:color w:val="000000"/>
                <w:sz w:val="18"/>
                <w:szCs w:val="20"/>
              </w:rPr>
              <w:t>Dinamis</w:t>
            </w:r>
            <w:proofErr w:type="spellEnd"/>
            <w:r w:rsidRPr="001B5AE3">
              <w:rPr>
                <w:color w:val="000000"/>
                <w:sz w:val="18"/>
                <w:szCs w:val="20"/>
              </w:rPr>
              <w:t xml:space="preserve"> (X3.6)</w:t>
            </w:r>
          </w:p>
        </w:tc>
      </w:tr>
      <w:tr w:rsidR="0018457D" w:rsidRPr="00C240A3" w14:paraId="5F9C6303"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B4F4EC4" w14:textId="77777777" w:rsidR="0018457D" w:rsidRPr="00703B02" w:rsidRDefault="0018457D" w:rsidP="0034585F">
            <w:pPr>
              <w:jc w:val="center"/>
              <w:rPr>
                <w:b/>
                <w:bCs/>
                <w:color w:val="000000"/>
                <w:sz w:val="18"/>
                <w:szCs w:val="20"/>
              </w:rPr>
            </w:pPr>
            <w:r w:rsidRPr="00703B02">
              <w:rPr>
                <w:b/>
                <w:bCs/>
                <w:color w:val="000000"/>
                <w:sz w:val="18"/>
                <w:szCs w:val="20"/>
              </w:rPr>
              <w:t xml:space="preserve">Fitur </w:t>
            </w:r>
            <w:proofErr w:type="spellStart"/>
            <w:r w:rsidRPr="00703B02">
              <w:rPr>
                <w:b/>
                <w:bCs/>
                <w:color w:val="000000"/>
                <w:sz w:val="18"/>
                <w:szCs w:val="20"/>
              </w:rPr>
              <w:t>Tambahan</w:t>
            </w:r>
            <w:proofErr w:type="spellEnd"/>
            <w:r w:rsidRPr="00703B02">
              <w:rPr>
                <w:b/>
                <w:bCs/>
                <w:color w:val="000000"/>
                <w:sz w:val="18"/>
                <w:szCs w:val="20"/>
              </w:rPr>
              <w:t xml:space="preserve"> (X4)</w:t>
            </w:r>
          </w:p>
        </w:tc>
        <w:tc>
          <w:tcPr>
            <w:tcW w:w="1104" w:type="dxa"/>
            <w:tcBorders>
              <w:top w:val="nil"/>
              <w:left w:val="nil"/>
              <w:bottom w:val="single" w:sz="4" w:space="0" w:color="auto"/>
              <w:right w:val="single" w:sz="4" w:space="0" w:color="auto"/>
            </w:tcBorders>
            <w:shd w:val="clear" w:color="auto" w:fill="auto"/>
            <w:vAlign w:val="center"/>
            <w:hideMark/>
          </w:tcPr>
          <w:p w14:paraId="3C8D8C92" w14:textId="77777777" w:rsidR="0018457D" w:rsidRPr="001B5AE3" w:rsidRDefault="0018457D" w:rsidP="0034585F">
            <w:pPr>
              <w:jc w:val="center"/>
              <w:rPr>
                <w:color w:val="000000"/>
                <w:sz w:val="18"/>
                <w:szCs w:val="20"/>
              </w:rPr>
            </w:pPr>
            <w:r>
              <w:rPr>
                <w:color w:val="000000"/>
                <w:sz w:val="18"/>
                <w:szCs w:val="20"/>
              </w:rPr>
              <w:t>Handle</w:t>
            </w:r>
            <w:r w:rsidRPr="001B5AE3">
              <w:rPr>
                <w:color w:val="000000"/>
                <w:sz w:val="18"/>
                <w:szCs w:val="20"/>
              </w:rPr>
              <w:t xml:space="preserve"> (X4.1)</w:t>
            </w:r>
          </w:p>
        </w:tc>
        <w:tc>
          <w:tcPr>
            <w:tcW w:w="1292" w:type="dxa"/>
            <w:tcBorders>
              <w:top w:val="nil"/>
              <w:left w:val="nil"/>
              <w:bottom w:val="single" w:sz="4" w:space="0" w:color="auto"/>
              <w:right w:val="single" w:sz="4" w:space="0" w:color="auto"/>
            </w:tcBorders>
            <w:shd w:val="clear" w:color="auto" w:fill="auto"/>
            <w:vAlign w:val="center"/>
            <w:hideMark/>
          </w:tcPr>
          <w:p w14:paraId="1D568EF0" w14:textId="77777777" w:rsidR="0018457D" w:rsidRPr="001B5AE3" w:rsidRDefault="0018457D" w:rsidP="0034585F">
            <w:pPr>
              <w:jc w:val="center"/>
              <w:rPr>
                <w:color w:val="000000"/>
                <w:sz w:val="18"/>
                <w:szCs w:val="20"/>
              </w:rPr>
            </w:pPr>
            <w:r>
              <w:rPr>
                <w:color w:val="000000"/>
                <w:sz w:val="18"/>
                <w:szCs w:val="20"/>
              </w:rPr>
              <w:t>Window</w:t>
            </w:r>
            <w:r w:rsidRPr="001B5AE3">
              <w:rPr>
                <w:color w:val="000000"/>
                <w:sz w:val="18"/>
                <w:szCs w:val="20"/>
              </w:rPr>
              <w:t xml:space="preserve"> (X4.2)</w:t>
            </w:r>
          </w:p>
        </w:tc>
        <w:tc>
          <w:tcPr>
            <w:tcW w:w="1048" w:type="dxa"/>
            <w:tcBorders>
              <w:top w:val="nil"/>
              <w:left w:val="nil"/>
              <w:bottom w:val="single" w:sz="4" w:space="0" w:color="auto"/>
              <w:right w:val="single" w:sz="4" w:space="0" w:color="auto"/>
            </w:tcBorders>
            <w:shd w:val="clear" w:color="auto" w:fill="auto"/>
            <w:noWrap/>
            <w:vAlign w:val="center"/>
            <w:hideMark/>
          </w:tcPr>
          <w:p w14:paraId="1CB6551F" w14:textId="77777777" w:rsidR="0018457D" w:rsidRPr="001B5AE3" w:rsidRDefault="0018457D" w:rsidP="0034585F">
            <w:pPr>
              <w:jc w:val="center"/>
              <w:rPr>
                <w:color w:val="000000"/>
                <w:sz w:val="18"/>
                <w:szCs w:val="20"/>
              </w:rPr>
            </w:pPr>
            <w:proofErr w:type="spellStart"/>
            <w:r>
              <w:rPr>
                <w:color w:val="000000"/>
                <w:sz w:val="18"/>
                <w:szCs w:val="20"/>
              </w:rPr>
              <w:t>Zipplock</w:t>
            </w:r>
            <w:proofErr w:type="spellEnd"/>
            <w:r w:rsidRPr="001B5AE3">
              <w:rPr>
                <w:color w:val="000000"/>
                <w:sz w:val="18"/>
                <w:szCs w:val="20"/>
              </w:rPr>
              <w:t xml:space="preserve"> (X4.3)</w:t>
            </w:r>
          </w:p>
        </w:tc>
        <w:tc>
          <w:tcPr>
            <w:tcW w:w="1061" w:type="dxa"/>
            <w:tcBorders>
              <w:top w:val="nil"/>
              <w:left w:val="nil"/>
              <w:bottom w:val="single" w:sz="4" w:space="0" w:color="auto"/>
              <w:right w:val="single" w:sz="4" w:space="0" w:color="auto"/>
            </w:tcBorders>
            <w:shd w:val="clear" w:color="auto" w:fill="auto"/>
            <w:noWrap/>
            <w:vAlign w:val="center"/>
            <w:hideMark/>
          </w:tcPr>
          <w:p w14:paraId="19EC4820" w14:textId="77777777" w:rsidR="0018457D" w:rsidRDefault="0018457D" w:rsidP="0034585F">
            <w:pPr>
              <w:jc w:val="center"/>
              <w:rPr>
                <w:color w:val="000000"/>
                <w:sz w:val="18"/>
                <w:szCs w:val="20"/>
              </w:rPr>
            </w:pPr>
            <w:r w:rsidRPr="001B5AE3">
              <w:rPr>
                <w:color w:val="000000"/>
                <w:sz w:val="18"/>
                <w:szCs w:val="20"/>
              </w:rPr>
              <w:t> </w:t>
            </w:r>
            <w:r>
              <w:rPr>
                <w:color w:val="000000"/>
                <w:sz w:val="18"/>
                <w:szCs w:val="20"/>
              </w:rPr>
              <w:t>Hanging Hole</w:t>
            </w:r>
          </w:p>
          <w:p w14:paraId="1897C081" w14:textId="77777777" w:rsidR="0018457D" w:rsidRPr="001B5AE3" w:rsidRDefault="0018457D" w:rsidP="0034585F">
            <w:pPr>
              <w:jc w:val="center"/>
              <w:rPr>
                <w:color w:val="000000"/>
                <w:sz w:val="18"/>
                <w:szCs w:val="20"/>
              </w:rPr>
            </w:pPr>
            <w:r>
              <w:rPr>
                <w:color w:val="000000"/>
                <w:sz w:val="18"/>
                <w:szCs w:val="20"/>
              </w:rPr>
              <w:t>(X4.4)</w:t>
            </w:r>
          </w:p>
        </w:tc>
        <w:tc>
          <w:tcPr>
            <w:tcW w:w="810" w:type="dxa"/>
            <w:tcBorders>
              <w:top w:val="nil"/>
              <w:left w:val="nil"/>
              <w:bottom w:val="single" w:sz="4" w:space="0" w:color="auto"/>
              <w:right w:val="single" w:sz="4" w:space="0" w:color="auto"/>
            </w:tcBorders>
            <w:shd w:val="clear" w:color="auto" w:fill="auto"/>
            <w:noWrap/>
            <w:vAlign w:val="center"/>
            <w:hideMark/>
          </w:tcPr>
          <w:p w14:paraId="10C0D647" w14:textId="77777777" w:rsidR="0018457D" w:rsidRDefault="0018457D" w:rsidP="0034585F">
            <w:pPr>
              <w:jc w:val="center"/>
              <w:rPr>
                <w:color w:val="000000"/>
                <w:sz w:val="18"/>
                <w:szCs w:val="20"/>
              </w:rPr>
            </w:pPr>
            <w:r w:rsidRPr="001B5AE3">
              <w:rPr>
                <w:color w:val="000000"/>
                <w:sz w:val="18"/>
                <w:szCs w:val="20"/>
              </w:rPr>
              <w:t> </w:t>
            </w:r>
            <w:proofErr w:type="spellStart"/>
            <w:r>
              <w:rPr>
                <w:color w:val="000000"/>
                <w:sz w:val="18"/>
                <w:szCs w:val="20"/>
              </w:rPr>
              <w:t>Tidak</w:t>
            </w:r>
            <w:proofErr w:type="spellEnd"/>
            <w:r>
              <w:rPr>
                <w:color w:val="000000"/>
                <w:sz w:val="18"/>
                <w:szCs w:val="20"/>
              </w:rPr>
              <w:t xml:space="preserve"> Ada</w:t>
            </w:r>
          </w:p>
          <w:p w14:paraId="50E92B39" w14:textId="77777777" w:rsidR="0018457D" w:rsidRPr="001B5AE3" w:rsidRDefault="0018457D" w:rsidP="0034585F">
            <w:pPr>
              <w:jc w:val="center"/>
              <w:rPr>
                <w:color w:val="000000"/>
                <w:sz w:val="18"/>
                <w:szCs w:val="20"/>
              </w:rPr>
            </w:pPr>
            <w:r>
              <w:rPr>
                <w:color w:val="000000"/>
                <w:sz w:val="18"/>
                <w:szCs w:val="20"/>
              </w:rPr>
              <w:t>(X4.5)</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14:paraId="1C2C03D9" w14:textId="77777777" w:rsidR="0018457D" w:rsidRPr="001B5AE3" w:rsidRDefault="0018457D" w:rsidP="0034585F">
            <w:pPr>
              <w:jc w:val="center"/>
              <w:rPr>
                <w:color w:val="000000"/>
                <w:sz w:val="18"/>
                <w:szCs w:val="20"/>
              </w:rPr>
            </w:pPr>
            <w:r w:rsidRPr="001B5AE3">
              <w:rPr>
                <w:color w:val="000000"/>
                <w:sz w:val="18"/>
                <w:szCs w:val="20"/>
              </w:rPr>
              <w:t> </w:t>
            </w:r>
          </w:p>
        </w:tc>
      </w:tr>
      <w:tr w:rsidR="0018457D" w:rsidRPr="00C240A3" w14:paraId="07213C4B"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D8F595D" w14:textId="77777777" w:rsidR="0018457D" w:rsidRPr="00703B02" w:rsidRDefault="0018457D" w:rsidP="0034585F">
            <w:pPr>
              <w:jc w:val="center"/>
              <w:rPr>
                <w:b/>
                <w:bCs/>
                <w:color w:val="000000"/>
                <w:sz w:val="18"/>
                <w:szCs w:val="20"/>
              </w:rPr>
            </w:pPr>
            <w:proofErr w:type="spellStart"/>
            <w:r w:rsidRPr="00703B02">
              <w:rPr>
                <w:b/>
                <w:bCs/>
                <w:color w:val="000000"/>
                <w:sz w:val="18"/>
                <w:szCs w:val="20"/>
              </w:rPr>
              <w:t>Tipografi</w:t>
            </w:r>
            <w:proofErr w:type="spellEnd"/>
            <w:r w:rsidRPr="00703B02">
              <w:rPr>
                <w:b/>
                <w:bCs/>
                <w:color w:val="000000"/>
                <w:sz w:val="18"/>
                <w:szCs w:val="20"/>
              </w:rPr>
              <w:t xml:space="preserve"> (X5)</w:t>
            </w:r>
          </w:p>
        </w:tc>
        <w:tc>
          <w:tcPr>
            <w:tcW w:w="1104" w:type="dxa"/>
            <w:tcBorders>
              <w:top w:val="nil"/>
              <w:left w:val="nil"/>
              <w:bottom w:val="single" w:sz="4" w:space="0" w:color="auto"/>
              <w:right w:val="single" w:sz="4" w:space="0" w:color="auto"/>
            </w:tcBorders>
            <w:shd w:val="clear" w:color="auto" w:fill="auto"/>
            <w:noWrap/>
            <w:vAlign w:val="center"/>
            <w:hideMark/>
          </w:tcPr>
          <w:p w14:paraId="4F63EE25" w14:textId="77777777" w:rsidR="0018457D" w:rsidRDefault="0018457D" w:rsidP="0034585F">
            <w:pPr>
              <w:jc w:val="center"/>
              <w:rPr>
                <w:color w:val="000000"/>
                <w:sz w:val="18"/>
                <w:szCs w:val="20"/>
              </w:rPr>
            </w:pPr>
            <w:r>
              <w:rPr>
                <w:color w:val="000000"/>
                <w:sz w:val="18"/>
                <w:szCs w:val="20"/>
              </w:rPr>
              <w:t>Serif</w:t>
            </w:r>
          </w:p>
          <w:p w14:paraId="47B3E578" w14:textId="77777777" w:rsidR="0018457D" w:rsidRPr="001B5AE3" w:rsidRDefault="0018457D" w:rsidP="0034585F">
            <w:pPr>
              <w:jc w:val="center"/>
              <w:rPr>
                <w:color w:val="000000"/>
                <w:sz w:val="18"/>
                <w:szCs w:val="20"/>
              </w:rPr>
            </w:pPr>
            <w:r w:rsidRPr="001B5AE3">
              <w:rPr>
                <w:color w:val="000000"/>
                <w:sz w:val="18"/>
                <w:szCs w:val="20"/>
              </w:rPr>
              <w:t>(X5.1)</w:t>
            </w:r>
          </w:p>
        </w:tc>
        <w:tc>
          <w:tcPr>
            <w:tcW w:w="1292" w:type="dxa"/>
            <w:tcBorders>
              <w:top w:val="nil"/>
              <w:left w:val="nil"/>
              <w:bottom w:val="single" w:sz="4" w:space="0" w:color="auto"/>
              <w:right w:val="single" w:sz="4" w:space="0" w:color="auto"/>
            </w:tcBorders>
            <w:shd w:val="clear" w:color="auto" w:fill="auto"/>
            <w:noWrap/>
            <w:vAlign w:val="center"/>
            <w:hideMark/>
          </w:tcPr>
          <w:p w14:paraId="5B77193D" w14:textId="77777777" w:rsidR="0018457D" w:rsidRPr="001B5AE3" w:rsidRDefault="0018457D" w:rsidP="0034585F">
            <w:pPr>
              <w:jc w:val="center"/>
              <w:rPr>
                <w:color w:val="000000"/>
                <w:sz w:val="18"/>
                <w:szCs w:val="20"/>
              </w:rPr>
            </w:pPr>
            <w:r>
              <w:rPr>
                <w:color w:val="000000"/>
                <w:sz w:val="18"/>
                <w:szCs w:val="20"/>
              </w:rPr>
              <w:t>Sans-serif</w:t>
            </w:r>
            <w:r w:rsidRPr="001B5AE3">
              <w:rPr>
                <w:color w:val="000000"/>
                <w:sz w:val="18"/>
                <w:szCs w:val="20"/>
              </w:rPr>
              <w:t xml:space="preserve"> (X5.2)</w:t>
            </w:r>
          </w:p>
        </w:tc>
        <w:tc>
          <w:tcPr>
            <w:tcW w:w="1048" w:type="dxa"/>
            <w:tcBorders>
              <w:top w:val="nil"/>
              <w:left w:val="nil"/>
              <w:bottom w:val="single" w:sz="4" w:space="0" w:color="auto"/>
              <w:right w:val="single" w:sz="4" w:space="0" w:color="auto"/>
            </w:tcBorders>
            <w:shd w:val="clear" w:color="auto" w:fill="auto"/>
            <w:noWrap/>
            <w:vAlign w:val="center"/>
            <w:hideMark/>
          </w:tcPr>
          <w:p w14:paraId="0310218A" w14:textId="77777777" w:rsidR="0018457D" w:rsidRPr="001B5AE3" w:rsidRDefault="0018457D" w:rsidP="0034585F">
            <w:pPr>
              <w:jc w:val="center"/>
              <w:rPr>
                <w:color w:val="000000"/>
                <w:sz w:val="18"/>
                <w:szCs w:val="20"/>
              </w:rPr>
            </w:pPr>
            <w:r>
              <w:rPr>
                <w:color w:val="000000"/>
                <w:sz w:val="18"/>
                <w:szCs w:val="20"/>
              </w:rPr>
              <w:t>Script</w:t>
            </w:r>
            <w:r w:rsidRPr="001B5AE3">
              <w:rPr>
                <w:color w:val="000000"/>
                <w:sz w:val="18"/>
                <w:szCs w:val="20"/>
              </w:rPr>
              <w:t xml:space="preserve"> (X5.3)</w:t>
            </w:r>
          </w:p>
        </w:tc>
        <w:tc>
          <w:tcPr>
            <w:tcW w:w="1061" w:type="dxa"/>
            <w:tcBorders>
              <w:top w:val="nil"/>
              <w:left w:val="nil"/>
              <w:bottom w:val="single" w:sz="4" w:space="0" w:color="auto"/>
              <w:right w:val="single" w:sz="4" w:space="0" w:color="auto"/>
            </w:tcBorders>
            <w:shd w:val="clear" w:color="auto" w:fill="auto"/>
            <w:noWrap/>
            <w:vAlign w:val="center"/>
            <w:hideMark/>
          </w:tcPr>
          <w:p w14:paraId="1CE35F96" w14:textId="77777777" w:rsidR="0018457D" w:rsidRDefault="0018457D" w:rsidP="0034585F">
            <w:pPr>
              <w:jc w:val="center"/>
              <w:rPr>
                <w:color w:val="000000"/>
                <w:sz w:val="18"/>
                <w:szCs w:val="20"/>
              </w:rPr>
            </w:pPr>
            <w:r>
              <w:rPr>
                <w:color w:val="000000"/>
                <w:sz w:val="18"/>
                <w:szCs w:val="20"/>
              </w:rPr>
              <w:t>Decorative</w:t>
            </w:r>
          </w:p>
          <w:p w14:paraId="59D6B6AA" w14:textId="77777777" w:rsidR="0018457D" w:rsidRPr="001B5AE3" w:rsidRDefault="0018457D" w:rsidP="0034585F">
            <w:pPr>
              <w:jc w:val="center"/>
              <w:rPr>
                <w:color w:val="000000"/>
                <w:sz w:val="18"/>
                <w:szCs w:val="20"/>
              </w:rPr>
            </w:pPr>
            <w:r>
              <w:rPr>
                <w:color w:val="000000"/>
                <w:sz w:val="18"/>
                <w:szCs w:val="20"/>
              </w:rPr>
              <w:t>(X5.4)</w:t>
            </w:r>
            <w:r w:rsidRPr="001B5AE3">
              <w:rPr>
                <w:color w:val="000000"/>
                <w:sz w:val="18"/>
                <w:szCs w:val="20"/>
              </w:rPr>
              <w:t> </w:t>
            </w:r>
          </w:p>
        </w:tc>
        <w:tc>
          <w:tcPr>
            <w:tcW w:w="810" w:type="dxa"/>
            <w:tcBorders>
              <w:top w:val="nil"/>
              <w:left w:val="nil"/>
              <w:bottom w:val="single" w:sz="4" w:space="0" w:color="auto"/>
              <w:right w:val="single" w:sz="4" w:space="0" w:color="auto"/>
            </w:tcBorders>
            <w:shd w:val="clear" w:color="auto" w:fill="EEECE1" w:themeFill="background2"/>
            <w:noWrap/>
            <w:vAlign w:val="center"/>
            <w:hideMark/>
          </w:tcPr>
          <w:p w14:paraId="1D2A78F1" w14:textId="77777777" w:rsidR="0018457D" w:rsidRPr="001B5AE3" w:rsidRDefault="0018457D" w:rsidP="0034585F">
            <w:pPr>
              <w:jc w:val="center"/>
              <w:rPr>
                <w:color w:val="000000"/>
                <w:sz w:val="18"/>
                <w:szCs w:val="20"/>
              </w:rPr>
            </w:pPr>
            <w:r w:rsidRPr="001B5AE3">
              <w:rPr>
                <w:color w:val="000000"/>
                <w:sz w:val="18"/>
                <w:szCs w:val="20"/>
              </w:rPr>
              <w:t> </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14:paraId="016E7F96" w14:textId="77777777" w:rsidR="0018457D" w:rsidRPr="001B5AE3" w:rsidRDefault="0018457D" w:rsidP="0034585F">
            <w:pPr>
              <w:jc w:val="center"/>
              <w:rPr>
                <w:color w:val="000000"/>
                <w:sz w:val="18"/>
                <w:szCs w:val="20"/>
              </w:rPr>
            </w:pPr>
            <w:r w:rsidRPr="001B5AE3">
              <w:rPr>
                <w:color w:val="000000"/>
                <w:sz w:val="18"/>
                <w:szCs w:val="20"/>
              </w:rPr>
              <w:t> </w:t>
            </w:r>
          </w:p>
        </w:tc>
      </w:tr>
      <w:tr w:rsidR="0018457D" w:rsidRPr="00C240A3" w14:paraId="5F365CC0"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2112AF77" w14:textId="77777777" w:rsidR="0018457D" w:rsidRPr="00703B02" w:rsidRDefault="0018457D" w:rsidP="0034585F">
            <w:pPr>
              <w:jc w:val="center"/>
              <w:rPr>
                <w:b/>
                <w:bCs/>
                <w:color w:val="000000"/>
                <w:sz w:val="18"/>
                <w:szCs w:val="20"/>
              </w:rPr>
            </w:pPr>
            <w:proofErr w:type="spellStart"/>
            <w:r w:rsidRPr="00703B02">
              <w:rPr>
                <w:b/>
                <w:bCs/>
                <w:color w:val="000000"/>
                <w:sz w:val="18"/>
                <w:szCs w:val="20"/>
              </w:rPr>
              <w:t>Elemen</w:t>
            </w:r>
            <w:proofErr w:type="spellEnd"/>
            <w:r w:rsidRPr="00703B02">
              <w:rPr>
                <w:b/>
                <w:bCs/>
                <w:color w:val="000000"/>
                <w:sz w:val="18"/>
                <w:szCs w:val="20"/>
              </w:rPr>
              <w:t xml:space="preserve"> Gambar (X6)</w:t>
            </w:r>
          </w:p>
        </w:tc>
        <w:tc>
          <w:tcPr>
            <w:tcW w:w="1104" w:type="dxa"/>
            <w:tcBorders>
              <w:top w:val="nil"/>
              <w:left w:val="nil"/>
              <w:bottom w:val="single" w:sz="4" w:space="0" w:color="auto"/>
              <w:right w:val="single" w:sz="4" w:space="0" w:color="auto"/>
            </w:tcBorders>
            <w:shd w:val="clear" w:color="auto" w:fill="auto"/>
            <w:noWrap/>
            <w:vAlign w:val="center"/>
            <w:hideMark/>
          </w:tcPr>
          <w:p w14:paraId="64E21945" w14:textId="77777777" w:rsidR="0018457D" w:rsidRDefault="0018457D" w:rsidP="0034585F">
            <w:pPr>
              <w:jc w:val="center"/>
              <w:rPr>
                <w:color w:val="000000"/>
                <w:sz w:val="18"/>
                <w:szCs w:val="20"/>
              </w:rPr>
            </w:pPr>
            <w:proofErr w:type="spellStart"/>
            <w:r>
              <w:rPr>
                <w:color w:val="000000"/>
                <w:sz w:val="18"/>
                <w:szCs w:val="20"/>
              </w:rPr>
              <w:t>Foto</w:t>
            </w:r>
            <w:proofErr w:type="spellEnd"/>
          </w:p>
          <w:p w14:paraId="50F054A1" w14:textId="77777777" w:rsidR="0018457D" w:rsidRPr="001B5AE3" w:rsidRDefault="0018457D" w:rsidP="0034585F">
            <w:pPr>
              <w:jc w:val="center"/>
              <w:rPr>
                <w:color w:val="000000"/>
                <w:sz w:val="18"/>
                <w:szCs w:val="20"/>
              </w:rPr>
            </w:pPr>
            <w:r w:rsidRPr="001B5AE3">
              <w:rPr>
                <w:color w:val="000000"/>
                <w:sz w:val="18"/>
                <w:szCs w:val="20"/>
              </w:rPr>
              <w:t>(X6.1)</w:t>
            </w:r>
          </w:p>
        </w:tc>
        <w:tc>
          <w:tcPr>
            <w:tcW w:w="1292" w:type="dxa"/>
            <w:tcBorders>
              <w:top w:val="nil"/>
              <w:left w:val="nil"/>
              <w:bottom w:val="single" w:sz="4" w:space="0" w:color="auto"/>
              <w:right w:val="single" w:sz="4" w:space="0" w:color="auto"/>
            </w:tcBorders>
            <w:shd w:val="clear" w:color="auto" w:fill="auto"/>
            <w:noWrap/>
            <w:vAlign w:val="center"/>
            <w:hideMark/>
          </w:tcPr>
          <w:p w14:paraId="2EEB7D81" w14:textId="77777777" w:rsidR="0018457D" w:rsidRDefault="0018457D" w:rsidP="0034585F">
            <w:pPr>
              <w:jc w:val="center"/>
              <w:rPr>
                <w:color w:val="000000"/>
                <w:sz w:val="18"/>
                <w:szCs w:val="20"/>
              </w:rPr>
            </w:pPr>
            <w:proofErr w:type="spellStart"/>
            <w:r>
              <w:rPr>
                <w:color w:val="000000"/>
                <w:sz w:val="18"/>
                <w:szCs w:val="20"/>
              </w:rPr>
              <w:t>Foto&amp;Ilustrasi</w:t>
            </w:r>
            <w:proofErr w:type="spellEnd"/>
            <w:r w:rsidRPr="001B5AE3">
              <w:rPr>
                <w:color w:val="000000"/>
                <w:sz w:val="18"/>
                <w:szCs w:val="20"/>
              </w:rPr>
              <w:t xml:space="preserve"> </w:t>
            </w:r>
          </w:p>
          <w:p w14:paraId="1B3A8F9D" w14:textId="77777777" w:rsidR="0018457D" w:rsidRPr="001B5AE3" w:rsidRDefault="0018457D" w:rsidP="0034585F">
            <w:pPr>
              <w:jc w:val="center"/>
              <w:rPr>
                <w:color w:val="000000"/>
                <w:sz w:val="18"/>
                <w:szCs w:val="20"/>
              </w:rPr>
            </w:pPr>
            <w:r w:rsidRPr="001B5AE3">
              <w:rPr>
                <w:color w:val="000000"/>
                <w:sz w:val="18"/>
                <w:szCs w:val="20"/>
              </w:rPr>
              <w:t>(X6.2)</w:t>
            </w:r>
          </w:p>
        </w:tc>
        <w:tc>
          <w:tcPr>
            <w:tcW w:w="1048" w:type="dxa"/>
            <w:tcBorders>
              <w:top w:val="nil"/>
              <w:left w:val="nil"/>
              <w:bottom w:val="single" w:sz="4" w:space="0" w:color="auto"/>
              <w:right w:val="single" w:sz="4" w:space="0" w:color="auto"/>
            </w:tcBorders>
            <w:shd w:val="clear" w:color="auto" w:fill="auto"/>
            <w:noWrap/>
            <w:vAlign w:val="center"/>
            <w:hideMark/>
          </w:tcPr>
          <w:p w14:paraId="30A43408" w14:textId="77777777" w:rsidR="0018457D" w:rsidRPr="001B5AE3" w:rsidRDefault="0018457D" w:rsidP="0034585F">
            <w:pPr>
              <w:jc w:val="center"/>
              <w:rPr>
                <w:color w:val="000000"/>
                <w:sz w:val="18"/>
                <w:szCs w:val="20"/>
              </w:rPr>
            </w:pPr>
            <w:proofErr w:type="spellStart"/>
            <w:r>
              <w:rPr>
                <w:color w:val="000000"/>
                <w:sz w:val="18"/>
                <w:szCs w:val="20"/>
              </w:rPr>
              <w:t>Ilustrasi</w:t>
            </w:r>
            <w:proofErr w:type="spellEnd"/>
            <w:r w:rsidRPr="001B5AE3">
              <w:rPr>
                <w:color w:val="000000"/>
                <w:sz w:val="18"/>
                <w:szCs w:val="20"/>
              </w:rPr>
              <w:t xml:space="preserve"> (X6.3)</w:t>
            </w:r>
          </w:p>
        </w:tc>
        <w:tc>
          <w:tcPr>
            <w:tcW w:w="1061" w:type="dxa"/>
            <w:tcBorders>
              <w:top w:val="nil"/>
              <w:left w:val="nil"/>
              <w:bottom w:val="single" w:sz="4" w:space="0" w:color="auto"/>
              <w:right w:val="single" w:sz="4" w:space="0" w:color="auto"/>
            </w:tcBorders>
            <w:shd w:val="clear" w:color="auto" w:fill="EEECE1" w:themeFill="background2"/>
            <w:vAlign w:val="center"/>
            <w:hideMark/>
          </w:tcPr>
          <w:p w14:paraId="55958AFC" w14:textId="77777777" w:rsidR="0018457D" w:rsidRDefault="0018457D" w:rsidP="0034585F">
            <w:pPr>
              <w:rPr>
                <w:color w:val="000000"/>
                <w:sz w:val="18"/>
                <w:szCs w:val="20"/>
              </w:rPr>
            </w:pPr>
          </w:p>
          <w:p w14:paraId="266CE103" w14:textId="093F1F04" w:rsidR="00703B02" w:rsidRPr="001B5AE3" w:rsidRDefault="00703B02" w:rsidP="0034585F">
            <w:pPr>
              <w:rPr>
                <w:color w:val="000000"/>
                <w:sz w:val="18"/>
                <w:szCs w:val="20"/>
              </w:rPr>
            </w:pPr>
          </w:p>
        </w:tc>
        <w:tc>
          <w:tcPr>
            <w:tcW w:w="810" w:type="dxa"/>
            <w:tcBorders>
              <w:top w:val="nil"/>
              <w:left w:val="nil"/>
              <w:bottom w:val="single" w:sz="4" w:space="0" w:color="auto"/>
              <w:right w:val="single" w:sz="4" w:space="0" w:color="auto"/>
            </w:tcBorders>
            <w:shd w:val="clear" w:color="auto" w:fill="EEECE1" w:themeFill="background2"/>
            <w:noWrap/>
            <w:vAlign w:val="center"/>
            <w:hideMark/>
          </w:tcPr>
          <w:p w14:paraId="3A00FC38" w14:textId="77777777" w:rsidR="0018457D" w:rsidRPr="001B5AE3" w:rsidRDefault="0018457D" w:rsidP="0034585F">
            <w:pPr>
              <w:rPr>
                <w:color w:val="000000"/>
                <w:sz w:val="18"/>
                <w:szCs w:val="20"/>
              </w:rPr>
            </w:pPr>
          </w:p>
        </w:tc>
        <w:tc>
          <w:tcPr>
            <w:tcW w:w="898" w:type="dxa"/>
            <w:tcBorders>
              <w:top w:val="nil"/>
              <w:left w:val="nil"/>
              <w:bottom w:val="single" w:sz="4" w:space="0" w:color="auto"/>
              <w:right w:val="single" w:sz="4" w:space="0" w:color="auto"/>
            </w:tcBorders>
            <w:shd w:val="clear" w:color="auto" w:fill="EEECE1" w:themeFill="background2"/>
            <w:vAlign w:val="center"/>
            <w:hideMark/>
          </w:tcPr>
          <w:p w14:paraId="52D8B8CC" w14:textId="77777777" w:rsidR="0018457D" w:rsidRPr="001B5AE3" w:rsidRDefault="0018457D" w:rsidP="0034585F">
            <w:pPr>
              <w:rPr>
                <w:color w:val="000000"/>
                <w:sz w:val="18"/>
                <w:szCs w:val="20"/>
              </w:rPr>
            </w:pPr>
          </w:p>
        </w:tc>
      </w:tr>
      <w:tr w:rsidR="0018457D" w:rsidRPr="00C240A3" w14:paraId="7C49281F"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3910824" w14:textId="77777777" w:rsidR="0018457D" w:rsidRPr="00703B02" w:rsidRDefault="0018457D" w:rsidP="0034585F">
            <w:pPr>
              <w:jc w:val="center"/>
              <w:rPr>
                <w:b/>
                <w:bCs/>
                <w:color w:val="000000"/>
                <w:sz w:val="18"/>
                <w:szCs w:val="20"/>
              </w:rPr>
            </w:pPr>
            <w:r w:rsidRPr="00703B02">
              <w:rPr>
                <w:b/>
                <w:bCs/>
                <w:color w:val="000000"/>
                <w:sz w:val="18"/>
                <w:szCs w:val="20"/>
              </w:rPr>
              <w:t>Layout</w:t>
            </w:r>
          </w:p>
          <w:p w14:paraId="2DF2377A" w14:textId="77777777" w:rsidR="0018457D" w:rsidRPr="00703B02" w:rsidRDefault="0018457D" w:rsidP="0034585F">
            <w:pPr>
              <w:jc w:val="center"/>
              <w:rPr>
                <w:b/>
                <w:bCs/>
                <w:color w:val="000000"/>
                <w:sz w:val="18"/>
                <w:szCs w:val="20"/>
              </w:rPr>
            </w:pPr>
            <w:r w:rsidRPr="00703B02">
              <w:rPr>
                <w:b/>
                <w:bCs/>
                <w:color w:val="000000"/>
                <w:sz w:val="18"/>
                <w:szCs w:val="20"/>
              </w:rPr>
              <w:t>(X7)</w:t>
            </w:r>
          </w:p>
        </w:tc>
        <w:tc>
          <w:tcPr>
            <w:tcW w:w="1104" w:type="dxa"/>
            <w:tcBorders>
              <w:top w:val="nil"/>
              <w:left w:val="nil"/>
              <w:bottom w:val="single" w:sz="4" w:space="0" w:color="auto"/>
              <w:right w:val="single" w:sz="4" w:space="0" w:color="auto"/>
            </w:tcBorders>
            <w:shd w:val="clear" w:color="auto" w:fill="auto"/>
            <w:noWrap/>
            <w:vAlign w:val="center"/>
            <w:hideMark/>
          </w:tcPr>
          <w:p w14:paraId="40471A76" w14:textId="77777777" w:rsidR="0018457D" w:rsidRPr="001B5AE3" w:rsidRDefault="0018457D" w:rsidP="0034585F">
            <w:pPr>
              <w:jc w:val="center"/>
              <w:rPr>
                <w:color w:val="000000"/>
                <w:sz w:val="18"/>
                <w:szCs w:val="20"/>
              </w:rPr>
            </w:pPr>
            <w:proofErr w:type="spellStart"/>
            <w:r>
              <w:rPr>
                <w:color w:val="000000"/>
                <w:sz w:val="18"/>
                <w:szCs w:val="20"/>
              </w:rPr>
              <w:t>Simetris</w:t>
            </w:r>
            <w:proofErr w:type="spellEnd"/>
            <w:r w:rsidRPr="001B5AE3">
              <w:rPr>
                <w:color w:val="000000"/>
                <w:sz w:val="18"/>
                <w:szCs w:val="20"/>
              </w:rPr>
              <w:t xml:space="preserve"> (X7.1)</w:t>
            </w:r>
          </w:p>
        </w:tc>
        <w:tc>
          <w:tcPr>
            <w:tcW w:w="1292" w:type="dxa"/>
            <w:tcBorders>
              <w:top w:val="nil"/>
              <w:left w:val="nil"/>
              <w:bottom w:val="single" w:sz="4" w:space="0" w:color="auto"/>
              <w:right w:val="single" w:sz="4" w:space="0" w:color="auto"/>
            </w:tcBorders>
            <w:shd w:val="clear" w:color="auto" w:fill="auto"/>
            <w:noWrap/>
            <w:vAlign w:val="center"/>
            <w:hideMark/>
          </w:tcPr>
          <w:p w14:paraId="02CF043A" w14:textId="77777777" w:rsidR="0018457D" w:rsidRPr="001B5AE3" w:rsidRDefault="0018457D" w:rsidP="0034585F">
            <w:pPr>
              <w:jc w:val="center"/>
              <w:rPr>
                <w:color w:val="000000"/>
                <w:sz w:val="18"/>
                <w:szCs w:val="20"/>
              </w:rPr>
            </w:pPr>
            <w:proofErr w:type="spellStart"/>
            <w:r>
              <w:rPr>
                <w:color w:val="000000"/>
                <w:sz w:val="18"/>
                <w:szCs w:val="20"/>
              </w:rPr>
              <w:t>Asimetris</w:t>
            </w:r>
            <w:proofErr w:type="spellEnd"/>
            <w:r w:rsidRPr="001B5AE3">
              <w:rPr>
                <w:color w:val="000000"/>
                <w:sz w:val="18"/>
                <w:szCs w:val="20"/>
              </w:rPr>
              <w:t xml:space="preserve"> (X7.2)</w:t>
            </w:r>
          </w:p>
        </w:tc>
        <w:tc>
          <w:tcPr>
            <w:tcW w:w="1048" w:type="dxa"/>
            <w:tcBorders>
              <w:top w:val="nil"/>
              <w:left w:val="nil"/>
              <w:bottom w:val="single" w:sz="4" w:space="0" w:color="auto"/>
              <w:right w:val="single" w:sz="4" w:space="0" w:color="auto"/>
            </w:tcBorders>
            <w:shd w:val="clear" w:color="auto" w:fill="EEECE1" w:themeFill="background2"/>
            <w:noWrap/>
            <w:vAlign w:val="center"/>
            <w:hideMark/>
          </w:tcPr>
          <w:p w14:paraId="5AE1D300" w14:textId="77777777" w:rsidR="0018457D" w:rsidRPr="001B5AE3" w:rsidRDefault="0018457D" w:rsidP="0034585F">
            <w:pPr>
              <w:jc w:val="center"/>
              <w:rPr>
                <w:color w:val="000000"/>
                <w:sz w:val="18"/>
                <w:szCs w:val="20"/>
              </w:rPr>
            </w:pPr>
            <w:r w:rsidRPr="001B5AE3">
              <w:rPr>
                <w:color w:val="000000"/>
                <w:sz w:val="18"/>
                <w:szCs w:val="20"/>
              </w:rPr>
              <w:t> </w:t>
            </w:r>
          </w:p>
        </w:tc>
        <w:tc>
          <w:tcPr>
            <w:tcW w:w="1061" w:type="dxa"/>
            <w:tcBorders>
              <w:top w:val="nil"/>
              <w:left w:val="nil"/>
              <w:bottom w:val="single" w:sz="4" w:space="0" w:color="auto"/>
              <w:right w:val="single" w:sz="4" w:space="0" w:color="auto"/>
            </w:tcBorders>
            <w:shd w:val="clear" w:color="auto" w:fill="EEECE1" w:themeFill="background2"/>
            <w:noWrap/>
            <w:vAlign w:val="center"/>
            <w:hideMark/>
          </w:tcPr>
          <w:p w14:paraId="24688E1B" w14:textId="77777777" w:rsidR="0018457D" w:rsidRPr="001B5AE3" w:rsidRDefault="0018457D" w:rsidP="0034585F">
            <w:pPr>
              <w:jc w:val="center"/>
              <w:rPr>
                <w:color w:val="000000"/>
                <w:sz w:val="18"/>
                <w:szCs w:val="20"/>
              </w:rPr>
            </w:pPr>
            <w:r w:rsidRPr="001B5AE3">
              <w:rPr>
                <w:color w:val="000000"/>
                <w:sz w:val="18"/>
                <w:szCs w:val="20"/>
              </w:rPr>
              <w:t> </w:t>
            </w:r>
          </w:p>
        </w:tc>
        <w:tc>
          <w:tcPr>
            <w:tcW w:w="810" w:type="dxa"/>
            <w:tcBorders>
              <w:top w:val="nil"/>
              <w:left w:val="nil"/>
              <w:bottom w:val="single" w:sz="4" w:space="0" w:color="auto"/>
              <w:right w:val="single" w:sz="4" w:space="0" w:color="auto"/>
            </w:tcBorders>
            <w:shd w:val="clear" w:color="auto" w:fill="EEECE1" w:themeFill="background2"/>
            <w:noWrap/>
            <w:vAlign w:val="center"/>
            <w:hideMark/>
          </w:tcPr>
          <w:p w14:paraId="5A2069E3" w14:textId="77777777" w:rsidR="0018457D" w:rsidRPr="001B5AE3" w:rsidRDefault="0018457D" w:rsidP="0034585F">
            <w:pPr>
              <w:jc w:val="center"/>
              <w:rPr>
                <w:color w:val="000000"/>
                <w:sz w:val="18"/>
                <w:szCs w:val="20"/>
              </w:rPr>
            </w:pPr>
            <w:r w:rsidRPr="001B5AE3">
              <w:rPr>
                <w:color w:val="000000"/>
                <w:sz w:val="18"/>
                <w:szCs w:val="20"/>
              </w:rPr>
              <w:t> </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14:paraId="288B1FA1" w14:textId="77777777" w:rsidR="0018457D" w:rsidRPr="001B5AE3" w:rsidRDefault="0018457D" w:rsidP="0034585F">
            <w:pPr>
              <w:jc w:val="center"/>
              <w:rPr>
                <w:color w:val="000000"/>
                <w:sz w:val="18"/>
                <w:szCs w:val="20"/>
              </w:rPr>
            </w:pPr>
            <w:r w:rsidRPr="001B5AE3">
              <w:rPr>
                <w:color w:val="000000"/>
                <w:sz w:val="18"/>
                <w:szCs w:val="20"/>
              </w:rPr>
              <w:t> </w:t>
            </w:r>
          </w:p>
        </w:tc>
      </w:tr>
      <w:tr w:rsidR="0018457D" w:rsidRPr="00C240A3" w14:paraId="0A872FD0" w14:textId="77777777" w:rsidTr="00703B02">
        <w:trPr>
          <w:trHeight w:val="720"/>
          <w:jc w:val="center"/>
        </w:trPr>
        <w:tc>
          <w:tcPr>
            <w:tcW w:w="11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D9515CA" w14:textId="77777777" w:rsidR="0018457D" w:rsidRPr="00703B02" w:rsidRDefault="0018457D" w:rsidP="0034585F">
            <w:pPr>
              <w:jc w:val="center"/>
              <w:rPr>
                <w:b/>
                <w:bCs/>
                <w:color w:val="000000"/>
                <w:sz w:val="18"/>
                <w:szCs w:val="20"/>
              </w:rPr>
            </w:pPr>
            <w:r w:rsidRPr="00703B02">
              <w:rPr>
                <w:b/>
                <w:bCs/>
                <w:color w:val="000000"/>
                <w:sz w:val="18"/>
                <w:szCs w:val="20"/>
              </w:rPr>
              <w:t>Area Desain (X8)</w:t>
            </w:r>
          </w:p>
        </w:tc>
        <w:tc>
          <w:tcPr>
            <w:tcW w:w="1104" w:type="dxa"/>
            <w:tcBorders>
              <w:top w:val="nil"/>
              <w:left w:val="nil"/>
              <w:bottom w:val="single" w:sz="4" w:space="0" w:color="auto"/>
              <w:right w:val="single" w:sz="4" w:space="0" w:color="auto"/>
            </w:tcBorders>
            <w:shd w:val="clear" w:color="auto" w:fill="auto"/>
            <w:noWrap/>
            <w:vAlign w:val="center"/>
            <w:hideMark/>
          </w:tcPr>
          <w:p w14:paraId="7B71A8D7" w14:textId="77777777" w:rsidR="0018457D" w:rsidRDefault="0018457D" w:rsidP="0034585F">
            <w:pPr>
              <w:jc w:val="center"/>
              <w:rPr>
                <w:color w:val="000000"/>
                <w:sz w:val="18"/>
                <w:szCs w:val="20"/>
              </w:rPr>
            </w:pPr>
            <w:r>
              <w:rPr>
                <w:color w:val="000000"/>
                <w:sz w:val="18"/>
                <w:szCs w:val="20"/>
              </w:rPr>
              <w:t>Direct Print on Material</w:t>
            </w:r>
          </w:p>
          <w:p w14:paraId="526744BA" w14:textId="77777777" w:rsidR="0018457D" w:rsidRPr="001B5AE3" w:rsidRDefault="0018457D" w:rsidP="0034585F">
            <w:pPr>
              <w:jc w:val="center"/>
              <w:rPr>
                <w:color w:val="000000"/>
                <w:sz w:val="18"/>
                <w:szCs w:val="20"/>
              </w:rPr>
            </w:pPr>
            <w:r w:rsidRPr="001B5AE3">
              <w:rPr>
                <w:color w:val="000000"/>
                <w:sz w:val="18"/>
                <w:szCs w:val="20"/>
              </w:rPr>
              <w:t>(X8.1)</w:t>
            </w:r>
          </w:p>
        </w:tc>
        <w:tc>
          <w:tcPr>
            <w:tcW w:w="1292" w:type="dxa"/>
            <w:tcBorders>
              <w:top w:val="nil"/>
              <w:left w:val="nil"/>
              <w:bottom w:val="single" w:sz="4" w:space="0" w:color="auto"/>
              <w:right w:val="single" w:sz="4" w:space="0" w:color="auto"/>
            </w:tcBorders>
            <w:shd w:val="clear" w:color="auto" w:fill="auto"/>
            <w:noWrap/>
            <w:vAlign w:val="center"/>
            <w:hideMark/>
          </w:tcPr>
          <w:p w14:paraId="5EC480E4" w14:textId="77777777" w:rsidR="0018457D" w:rsidRDefault="0018457D" w:rsidP="0034585F">
            <w:pPr>
              <w:jc w:val="center"/>
              <w:rPr>
                <w:color w:val="000000"/>
                <w:sz w:val="18"/>
                <w:szCs w:val="20"/>
              </w:rPr>
            </w:pPr>
            <w:r>
              <w:rPr>
                <w:color w:val="000000"/>
                <w:sz w:val="18"/>
                <w:szCs w:val="20"/>
              </w:rPr>
              <w:t xml:space="preserve">Label </w:t>
            </w:r>
            <w:proofErr w:type="spellStart"/>
            <w:r>
              <w:rPr>
                <w:color w:val="000000"/>
                <w:sz w:val="18"/>
                <w:szCs w:val="20"/>
              </w:rPr>
              <w:t>stiker</w:t>
            </w:r>
            <w:proofErr w:type="spellEnd"/>
          </w:p>
          <w:p w14:paraId="33918531" w14:textId="77777777" w:rsidR="0018457D" w:rsidRPr="001B5AE3" w:rsidRDefault="0018457D" w:rsidP="0034585F">
            <w:pPr>
              <w:jc w:val="center"/>
              <w:rPr>
                <w:color w:val="000000"/>
                <w:sz w:val="18"/>
                <w:szCs w:val="20"/>
              </w:rPr>
            </w:pPr>
            <w:r w:rsidRPr="001B5AE3">
              <w:rPr>
                <w:color w:val="000000"/>
                <w:sz w:val="18"/>
                <w:szCs w:val="20"/>
              </w:rPr>
              <w:t>(X8.2)</w:t>
            </w:r>
          </w:p>
        </w:tc>
        <w:tc>
          <w:tcPr>
            <w:tcW w:w="1048" w:type="dxa"/>
            <w:tcBorders>
              <w:top w:val="nil"/>
              <w:left w:val="nil"/>
              <w:bottom w:val="single" w:sz="4" w:space="0" w:color="auto"/>
              <w:right w:val="single" w:sz="4" w:space="0" w:color="auto"/>
            </w:tcBorders>
            <w:shd w:val="clear" w:color="auto" w:fill="EEECE1" w:themeFill="background2"/>
            <w:noWrap/>
            <w:vAlign w:val="center"/>
            <w:hideMark/>
          </w:tcPr>
          <w:p w14:paraId="70AF84E3" w14:textId="77777777" w:rsidR="0018457D" w:rsidRPr="001B5AE3" w:rsidRDefault="0018457D" w:rsidP="0034585F">
            <w:pPr>
              <w:jc w:val="center"/>
              <w:rPr>
                <w:color w:val="000000"/>
                <w:sz w:val="18"/>
                <w:szCs w:val="20"/>
              </w:rPr>
            </w:pPr>
          </w:p>
        </w:tc>
        <w:tc>
          <w:tcPr>
            <w:tcW w:w="1061" w:type="dxa"/>
            <w:tcBorders>
              <w:top w:val="nil"/>
              <w:left w:val="nil"/>
              <w:bottom w:val="single" w:sz="4" w:space="0" w:color="auto"/>
              <w:right w:val="single" w:sz="4" w:space="0" w:color="auto"/>
            </w:tcBorders>
            <w:shd w:val="clear" w:color="auto" w:fill="EEECE1" w:themeFill="background2"/>
            <w:noWrap/>
            <w:vAlign w:val="center"/>
            <w:hideMark/>
          </w:tcPr>
          <w:p w14:paraId="1889DB5F" w14:textId="77777777" w:rsidR="0018457D" w:rsidRPr="001B5AE3" w:rsidRDefault="0018457D" w:rsidP="0034585F">
            <w:pPr>
              <w:jc w:val="center"/>
              <w:rPr>
                <w:color w:val="000000"/>
                <w:sz w:val="18"/>
                <w:szCs w:val="20"/>
              </w:rPr>
            </w:pPr>
            <w:r w:rsidRPr="001B5AE3">
              <w:rPr>
                <w:color w:val="000000"/>
                <w:sz w:val="18"/>
                <w:szCs w:val="20"/>
              </w:rPr>
              <w:t> </w:t>
            </w:r>
          </w:p>
        </w:tc>
        <w:tc>
          <w:tcPr>
            <w:tcW w:w="810" w:type="dxa"/>
            <w:tcBorders>
              <w:top w:val="nil"/>
              <w:left w:val="nil"/>
              <w:bottom w:val="single" w:sz="4" w:space="0" w:color="auto"/>
              <w:right w:val="single" w:sz="4" w:space="0" w:color="auto"/>
            </w:tcBorders>
            <w:shd w:val="clear" w:color="auto" w:fill="EEECE1" w:themeFill="background2"/>
            <w:noWrap/>
            <w:vAlign w:val="center"/>
            <w:hideMark/>
          </w:tcPr>
          <w:p w14:paraId="7BB19C5B" w14:textId="77777777" w:rsidR="0018457D" w:rsidRPr="001B5AE3" w:rsidRDefault="0018457D" w:rsidP="0034585F">
            <w:pPr>
              <w:jc w:val="center"/>
              <w:rPr>
                <w:color w:val="000000"/>
                <w:sz w:val="18"/>
                <w:szCs w:val="20"/>
              </w:rPr>
            </w:pPr>
            <w:r w:rsidRPr="001B5AE3">
              <w:rPr>
                <w:color w:val="000000"/>
                <w:sz w:val="18"/>
                <w:szCs w:val="20"/>
              </w:rPr>
              <w:t> </w:t>
            </w:r>
          </w:p>
        </w:tc>
        <w:tc>
          <w:tcPr>
            <w:tcW w:w="898" w:type="dxa"/>
            <w:tcBorders>
              <w:top w:val="nil"/>
              <w:left w:val="nil"/>
              <w:bottom w:val="single" w:sz="4" w:space="0" w:color="auto"/>
              <w:right w:val="single" w:sz="4" w:space="0" w:color="auto"/>
            </w:tcBorders>
            <w:shd w:val="clear" w:color="auto" w:fill="EEECE1" w:themeFill="background2"/>
            <w:noWrap/>
            <w:vAlign w:val="center"/>
            <w:hideMark/>
          </w:tcPr>
          <w:p w14:paraId="67C84EE2" w14:textId="77777777" w:rsidR="0018457D" w:rsidRPr="001B5AE3" w:rsidRDefault="0018457D" w:rsidP="0034585F">
            <w:pPr>
              <w:jc w:val="center"/>
              <w:rPr>
                <w:color w:val="000000"/>
                <w:sz w:val="18"/>
                <w:szCs w:val="20"/>
              </w:rPr>
            </w:pPr>
            <w:r w:rsidRPr="001B5AE3">
              <w:rPr>
                <w:color w:val="000000"/>
                <w:sz w:val="18"/>
                <w:szCs w:val="20"/>
              </w:rPr>
              <w:t> </w:t>
            </w:r>
          </w:p>
        </w:tc>
      </w:tr>
    </w:tbl>
    <w:p w14:paraId="7F41EDC4" w14:textId="77777777" w:rsidR="0018457D" w:rsidRPr="0018457D" w:rsidRDefault="0018457D" w:rsidP="0018457D">
      <w:pPr>
        <w:pBdr>
          <w:top w:val="nil"/>
          <w:left w:val="nil"/>
          <w:bottom w:val="nil"/>
          <w:right w:val="nil"/>
          <w:between w:val="nil"/>
        </w:pBdr>
        <w:spacing w:after="120"/>
        <w:jc w:val="both"/>
        <w:rPr>
          <w:color w:val="000000"/>
          <w:lang w:val="id-ID"/>
        </w:rPr>
      </w:pPr>
    </w:p>
    <w:p w14:paraId="1F4B62AE" w14:textId="77777777" w:rsidR="0018457D" w:rsidRDefault="0018457D" w:rsidP="0018457D">
      <w:pPr>
        <w:pBdr>
          <w:top w:val="nil"/>
          <w:left w:val="nil"/>
          <w:bottom w:val="nil"/>
          <w:right w:val="nil"/>
          <w:between w:val="nil"/>
        </w:pBdr>
        <w:spacing w:after="120"/>
        <w:rPr>
          <w:b/>
          <w:bCs/>
          <w:color w:val="000000"/>
          <w:lang w:val="id-ID"/>
        </w:rPr>
      </w:pPr>
      <w:r w:rsidRPr="0018457D">
        <w:rPr>
          <w:b/>
          <w:bCs/>
          <w:color w:val="000000"/>
          <w:lang w:val="id-ID"/>
        </w:rPr>
        <w:t>Analisis Korelasi Konsep Desain dengan Elemen Desain</w:t>
      </w:r>
    </w:p>
    <w:p w14:paraId="2A156509" w14:textId="77777777" w:rsidR="0018457D" w:rsidRDefault="0018457D" w:rsidP="003877CA">
      <w:pPr>
        <w:pBdr>
          <w:top w:val="nil"/>
          <w:left w:val="nil"/>
          <w:bottom w:val="nil"/>
          <w:right w:val="nil"/>
          <w:between w:val="nil"/>
        </w:pBdr>
        <w:spacing w:after="120"/>
        <w:jc w:val="both"/>
        <w:rPr>
          <w:i/>
          <w:iCs/>
          <w:color w:val="000000"/>
          <w:lang w:val="id-ID"/>
        </w:rPr>
      </w:pPr>
      <w:r>
        <w:rPr>
          <w:color w:val="000000"/>
          <w:lang w:val="id-ID"/>
        </w:rPr>
        <w:t xml:space="preserve">Proses analisis ini diolah menggunakan metode </w:t>
      </w:r>
      <w:r w:rsidR="00961E8A">
        <w:rPr>
          <w:color w:val="000000"/>
          <w:lang w:val="id-ID"/>
        </w:rPr>
        <w:t xml:space="preserve">QTT1. </w:t>
      </w:r>
      <w:r w:rsidR="00961E8A" w:rsidRPr="00961E8A">
        <w:rPr>
          <w:color w:val="000000"/>
          <w:lang w:val="id-ID"/>
        </w:rPr>
        <w:t xml:space="preserve">Hasil pengolahan QTT1 </w:t>
      </w:r>
      <w:r w:rsidR="00961E8A">
        <w:rPr>
          <w:color w:val="000000"/>
          <w:lang w:val="id-ID"/>
        </w:rPr>
        <w:t>menghasilkan nilai Multiple R</w:t>
      </w:r>
      <w:r w:rsidR="00961E8A" w:rsidRPr="00961E8A">
        <w:rPr>
          <w:color w:val="000000"/>
          <w:lang w:val="id-ID"/>
        </w:rPr>
        <w:t>square pada masing-masing konsep</w:t>
      </w:r>
      <w:r w:rsidR="003877CA">
        <w:rPr>
          <w:color w:val="000000"/>
          <w:lang w:val="id-ID"/>
        </w:rPr>
        <w:t>, seperti yang ditunjukkan pada tabel 5</w:t>
      </w:r>
      <w:r w:rsidR="00961E8A" w:rsidRPr="00961E8A">
        <w:rPr>
          <w:color w:val="000000"/>
          <w:lang w:val="id-ID"/>
        </w:rPr>
        <w:t xml:space="preserve">. Untuk konsep </w:t>
      </w:r>
      <w:r w:rsidR="00961E8A" w:rsidRPr="00961E8A">
        <w:rPr>
          <w:i/>
          <w:iCs/>
          <w:color w:val="000000"/>
          <w:lang w:val="id-ID"/>
        </w:rPr>
        <w:t>“Modern-Complicated”</w:t>
      </w:r>
      <w:r w:rsidR="00961E8A" w:rsidRPr="00961E8A">
        <w:rPr>
          <w:color w:val="000000"/>
          <w:lang w:val="id-ID"/>
        </w:rPr>
        <w:t xml:space="preserve"> dihasilkan nilai Multiple Rsquared yaitu sebesar 0,9503 dan untuk konsep </w:t>
      </w:r>
      <w:r w:rsidR="00961E8A" w:rsidRPr="00961E8A">
        <w:rPr>
          <w:i/>
          <w:iCs/>
          <w:color w:val="000000"/>
          <w:lang w:val="id-ID"/>
        </w:rPr>
        <w:t>“Attaractive-Trusted”</w:t>
      </w:r>
      <w:r w:rsidR="00961E8A" w:rsidRPr="00961E8A">
        <w:rPr>
          <w:color w:val="000000"/>
          <w:lang w:val="id-ID"/>
        </w:rPr>
        <w:t xml:space="preserve"> menghasilkan nilai Multiple Rsquare sebesar 0,9888. Menurut Nagamachi (2011), nilai R seharusnya &gt; 0,8. Dapat dilihat bahwa nilai Multiple R-squared pada kedua konsep &gt; 0,8, sehingga pemilihan konsep untuk pengembangan desain kemasan produk rengginang berdasarkan nilai yang lebih besar. Maka dari itu, konsep </w:t>
      </w:r>
      <w:r w:rsidR="00961E8A" w:rsidRPr="003877CA">
        <w:rPr>
          <w:i/>
          <w:iCs/>
          <w:color w:val="000000"/>
          <w:lang w:val="id-ID"/>
        </w:rPr>
        <w:lastRenderedPageBreak/>
        <w:t>“Attaractive-Trusted”</w:t>
      </w:r>
      <w:r w:rsidR="00961E8A" w:rsidRPr="00961E8A">
        <w:rPr>
          <w:color w:val="000000"/>
          <w:lang w:val="id-ID"/>
        </w:rPr>
        <w:t xml:space="preserve"> dipilih sebagai konsep untuk pengembangan desain kemasan produk rengginang karena nilai Multiple Rsquare lebih besar daripada konsep </w:t>
      </w:r>
      <w:r w:rsidR="00961E8A" w:rsidRPr="003877CA">
        <w:rPr>
          <w:i/>
          <w:iCs/>
          <w:color w:val="000000"/>
          <w:lang w:val="id-ID"/>
        </w:rPr>
        <w:t>“Modern-Complicated”.</w:t>
      </w:r>
    </w:p>
    <w:p w14:paraId="11D1CA1D" w14:textId="77777777" w:rsidR="003877CA" w:rsidRPr="003877CA" w:rsidRDefault="003877CA" w:rsidP="003877CA">
      <w:pPr>
        <w:pBdr>
          <w:top w:val="nil"/>
          <w:left w:val="nil"/>
          <w:bottom w:val="nil"/>
          <w:right w:val="nil"/>
          <w:between w:val="nil"/>
        </w:pBdr>
        <w:spacing w:after="120"/>
        <w:jc w:val="center"/>
        <w:rPr>
          <w:color w:val="000000"/>
          <w:sz w:val="20"/>
          <w:szCs w:val="20"/>
          <w:lang w:val="id-ID"/>
        </w:rPr>
      </w:pPr>
      <w:r w:rsidRPr="003877CA">
        <w:rPr>
          <w:color w:val="000000"/>
          <w:sz w:val="20"/>
          <w:szCs w:val="20"/>
          <w:lang w:val="id-ID"/>
        </w:rPr>
        <w:t>Tabel 5. Nilai Multiple Rsquare</w:t>
      </w:r>
    </w:p>
    <w:tbl>
      <w:tblPr>
        <w:tblStyle w:val="TableGrid"/>
        <w:tblW w:w="0" w:type="auto"/>
        <w:jc w:val="center"/>
        <w:tblLook w:val="04A0" w:firstRow="1" w:lastRow="0" w:firstColumn="1" w:lastColumn="0" w:noHBand="0" w:noVBand="1"/>
      </w:tblPr>
      <w:tblGrid>
        <w:gridCol w:w="2628"/>
        <w:gridCol w:w="2250"/>
      </w:tblGrid>
      <w:tr w:rsidR="003877CA" w:rsidRPr="00C76D99" w14:paraId="041FD9CB" w14:textId="77777777" w:rsidTr="003877CA">
        <w:trPr>
          <w:jc w:val="center"/>
        </w:trPr>
        <w:tc>
          <w:tcPr>
            <w:tcW w:w="2628" w:type="dxa"/>
            <w:vAlign w:val="center"/>
          </w:tcPr>
          <w:p w14:paraId="384364B8" w14:textId="77777777" w:rsidR="003877CA" w:rsidRPr="00C76D99" w:rsidRDefault="003877CA" w:rsidP="003877CA">
            <w:pPr>
              <w:spacing w:after="120"/>
              <w:jc w:val="center"/>
              <w:rPr>
                <w:i/>
                <w:iCs/>
                <w:color w:val="000000"/>
                <w:lang w:val="id-ID"/>
              </w:rPr>
            </w:pPr>
            <w:r w:rsidRPr="00C76D99">
              <w:rPr>
                <w:i/>
                <w:iCs/>
                <w:color w:val="000000"/>
                <w:lang w:val="id-ID"/>
              </w:rPr>
              <w:t>“Modern-Compicated”</w:t>
            </w:r>
          </w:p>
        </w:tc>
        <w:tc>
          <w:tcPr>
            <w:tcW w:w="2250" w:type="dxa"/>
            <w:vAlign w:val="center"/>
          </w:tcPr>
          <w:p w14:paraId="0C7BCACD" w14:textId="77777777" w:rsidR="003877CA" w:rsidRPr="00C76D99" w:rsidRDefault="003877CA" w:rsidP="003877CA">
            <w:pPr>
              <w:spacing w:after="120"/>
              <w:jc w:val="center"/>
              <w:rPr>
                <w:i/>
                <w:iCs/>
                <w:color w:val="000000"/>
                <w:lang w:val="id-ID"/>
              </w:rPr>
            </w:pPr>
            <w:r w:rsidRPr="00C76D99">
              <w:rPr>
                <w:i/>
                <w:iCs/>
                <w:color w:val="000000"/>
                <w:lang w:val="id-ID"/>
              </w:rPr>
              <w:t>“Attractive-Trusted”</w:t>
            </w:r>
          </w:p>
        </w:tc>
      </w:tr>
      <w:tr w:rsidR="003877CA" w14:paraId="70149961" w14:textId="77777777" w:rsidTr="003877CA">
        <w:trPr>
          <w:jc w:val="center"/>
        </w:trPr>
        <w:tc>
          <w:tcPr>
            <w:tcW w:w="2628" w:type="dxa"/>
            <w:vAlign w:val="center"/>
          </w:tcPr>
          <w:p w14:paraId="54F2E084" w14:textId="77777777" w:rsidR="003877CA" w:rsidRDefault="003877CA" w:rsidP="003877CA">
            <w:pPr>
              <w:spacing w:after="120"/>
              <w:jc w:val="center"/>
              <w:rPr>
                <w:color w:val="000000"/>
                <w:lang w:val="id-ID"/>
              </w:rPr>
            </w:pPr>
            <w:r>
              <w:rPr>
                <w:color w:val="000000"/>
                <w:lang w:val="id-ID"/>
              </w:rPr>
              <w:t>0.9503</w:t>
            </w:r>
          </w:p>
        </w:tc>
        <w:tc>
          <w:tcPr>
            <w:tcW w:w="2250" w:type="dxa"/>
            <w:vAlign w:val="center"/>
          </w:tcPr>
          <w:p w14:paraId="049C0265" w14:textId="77777777" w:rsidR="003877CA" w:rsidRDefault="003877CA" w:rsidP="003877CA">
            <w:pPr>
              <w:spacing w:after="120"/>
              <w:jc w:val="center"/>
              <w:rPr>
                <w:color w:val="000000"/>
                <w:lang w:val="id-ID"/>
              </w:rPr>
            </w:pPr>
            <w:r>
              <w:rPr>
                <w:color w:val="000000"/>
                <w:lang w:val="id-ID"/>
              </w:rPr>
              <w:t>0.9888</w:t>
            </w:r>
          </w:p>
        </w:tc>
      </w:tr>
    </w:tbl>
    <w:p w14:paraId="614D2362" w14:textId="77777777" w:rsidR="003877CA" w:rsidRPr="003877CA" w:rsidRDefault="003877CA" w:rsidP="003877CA">
      <w:pPr>
        <w:pBdr>
          <w:top w:val="nil"/>
          <w:left w:val="nil"/>
          <w:bottom w:val="nil"/>
          <w:right w:val="nil"/>
          <w:between w:val="nil"/>
        </w:pBdr>
        <w:spacing w:after="120"/>
        <w:jc w:val="both"/>
        <w:rPr>
          <w:color w:val="000000"/>
          <w:lang w:val="id-ID"/>
        </w:rPr>
      </w:pPr>
    </w:p>
    <w:p w14:paraId="67535E43" w14:textId="77777777" w:rsidR="003877CA" w:rsidRDefault="003877CA" w:rsidP="003877CA">
      <w:pPr>
        <w:pBdr>
          <w:top w:val="nil"/>
          <w:left w:val="nil"/>
          <w:bottom w:val="nil"/>
          <w:right w:val="nil"/>
          <w:between w:val="nil"/>
        </w:pBdr>
        <w:spacing w:after="120"/>
        <w:jc w:val="center"/>
        <w:rPr>
          <w:color w:val="000000"/>
          <w:lang w:val="id-ID"/>
        </w:rPr>
      </w:pPr>
      <w:r>
        <w:rPr>
          <w:noProof/>
          <w:color w:val="000000"/>
          <w:lang w:eastAsia="en-US"/>
        </w:rPr>
        <w:drawing>
          <wp:inline distT="0" distB="0" distL="0" distR="0" wp14:anchorId="510A892B" wp14:editId="1C3D260B">
            <wp:extent cx="4359348" cy="2660747"/>
            <wp:effectExtent l="19050" t="19050" r="2222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active_trusted sip.jpg"/>
                    <pic:cNvPicPr/>
                  </pic:nvPicPr>
                  <pic:blipFill rotWithShape="1">
                    <a:blip r:embed="rId8" cstate="print">
                      <a:extLst>
                        <a:ext uri="{28A0092B-C50C-407E-A947-70E740481C1C}">
                          <a14:useLocalDpi xmlns:a14="http://schemas.microsoft.com/office/drawing/2010/main" val="0"/>
                        </a:ext>
                      </a:extLst>
                    </a:blip>
                    <a:srcRect l="4288" t="11590" r="1507"/>
                    <a:stretch/>
                  </pic:blipFill>
                  <pic:spPr bwMode="auto">
                    <a:xfrm>
                      <a:off x="0" y="0"/>
                      <a:ext cx="4373921" cy="26696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4540D41" w14:textId="77777777" w:rsidR="003877CA" w:rsidRPr="003877CA" w:rsidRDefault="003877CA" w:rsidP="00882B00">
      <w:pPr>
        <w:pBdr>
          <w:top w:val="nil"/>
          <w:left w:val="nil"/>
          <w:bottom w:val="nil"/>
          <w:right w:val="nil"/>
          <w:between w:val="nil"/>
        </w:pBdr>
        <w:spacing w:after="120"/>
        <w:jc w:val="center"/>
        <w:rPr>
          <w:i/>
          <w:iCs/>
          <w:color w:val="000000"/>
          <w:sz w:val="20"/>
          <w:szCs w:val="20"/>
          <w:lang w:val="id-ID"/>
        </w:rPr>
      </w:pPr>
      <w:r w:rsidRPr="003877CA">
        <w:rPr>
          <w:color w:val="000000"/>
          <w:sz w:val="20"/>
          <w:szCs w:val="20"/>
          <w:lang w:val="id-ID"/>
        </w:rPr>
        <w:t xml:space="preserve">Gambar </w:t>
      </w:r>
      <w:r w:rsidR="00882B00">
        <w:rPr>
          <w:color w:val="000000"/>
          <w:sz w:val="20"/>
          <w:szCs w:val="20"/>
          <w:lang w:val="id-ID"/>
        </w:rPr>
        <w:t>4</w:t>
      </w:r>
      <w:r w:rsidRPr="003877CA">
        <w:rPr>
          <w:color w:val="000000"/>
          <w:sz w:val="20"/>
          <w:szCs w:val="20"/>
          <w:lang w:val="id-ID"/>
        </w:rPr>
        <w:t>. Grafik</w:t>
      </w:r>
      <w:r w:rsidRPr="003877CA">
        <w:rPr>
          <w:sz w:val="20"/>
          <w:szCs w:val="20"/>
        </w:rPr>
        <w:t xml:space="preserve"> </w:t>
      </w:r>
      <w:r w:rsidRPr="003877CA">
        <w:rPr>
          <w:color w:val="000000"/>
          <w:sz w:val="20"/>
          <w:szCs w:val="20"/>
          <w:lang w:val="id-ID"/>
        </w:rPr>
        <w:t xml:space="preserve">Kategori Skor Konsep </w:t>
      </w:r>
      <w:r w:rsidRPr="003877CA">
        <w:rPr>
          <w:i/>
          <w:iCs/>
          <w:color w:val="000000"/>
          <w:sz w:val="20"/>
          <w:szCs w:val="20"/>
          <w:lang w:val="id-ID"/>
        </w:rPr>
        <w:t>“Attractive-Trusted”</w:t>
      </w:r>
    </w:p>
    <w:p w14:paraId="278D3315" w14:textId="77777777" w:rsidR="00961E8A" w:rsidRDefault="00961E8A" w:rsidP="00882B00">
      <w:pPr>
        <w:pBdr>
          <w:top w:val="nil"/>
          <w:left w:val="nil"/>
          <w:bottom w:val="nil"/>
          <w:right w:val="nil"/>
          <w:between w:val="nil"/>
        </w:pBdr>
        <w:spacing w:after="120"/>
        <w:jc w:val="both"/>
        <w:rPr>
          <w:color w:val="000000"/>
          <w:lang w:val="id-ID"/>
        </w:rPr>
      </w:pPr>
      <w:r w:rsidRPr="00961E8A">
        <w:rPr>
          <w:color w:val="000000"/>
          <w:lang w:val="id-ID"/>
        </w:rPr>
        <w:t xml:space="preserve">Proses pengolahan QTT1 </w:t>
      </w:r>
      <w:r w:rsidR="003877CA">
        <w:rPr>
          <w:color w:val="000000"/>
          <w:lang w:val="id-ID"/>
        </w:rPr>
        <w:t xml:space="preserve">juga akan menghasilkan </w:t>
      </w:r>
      <w:r w:rsidRPr="00961E8A">
        <w:rPr>
          <w:color w:val="000000"/>
          <w:lang w:val="id-ID"/>
        </w:rPr>
        <w:t>grafik kategori skor un</w:t>
      </w:r>
      <w:r w:rsidR="003877CA">
        <w:rPr>
          <w:color w:val="000000"/>
          <w:lang w:val="id-ID"/>
        </w:rPr>
        <w:t>tuk elemen desain. Grafik pada g</w:t>
      </w:r>
      <w:r w:rsidRPr="00961E8A">
        <w:rPr>
          <w:color w:val="000000"/>
          <w:lang w:val="id-ID"/>
        </w:rPr>
        <w:t xml:space="preserve">ambar </w:t>
      </w:r>
      <w:r w:rsidR="00882B00">
        <w:rPr>
          <w:color w:val="000000"/>
          <w:lang w:val="id-ID"/>
        </w:rPr>
        <w:t>4</w:t>
      </w:r>
      <w:r w:rsidRPr="00961E8A">
        <w:rPr>
          <w:color w:val="000000"/>
          <w:lang w:val="id-ID"/>
        </w:rPr>
        <w:t xml:space="preserve"> tersebut menginterpretasikan tipe elemen desain yang mendukung dari kesan konsep </w:t>
      </w:r>
      <w:r w:rsidRPr="003877CA">
        <w:rPr>
          <w:i/>
          <w:iCs/>
          <w:color w:val="000000"/>
          <w:lang w:val="id-ID"/>
        </w:rPr>
        <w:t>“Attractive-Trusted”</w:t>
      </w:r>
      <w:r w:rsidR="003877CA">
        <w:rPr>
          <w:color w:val="000000"/>
          <w:lang w:val="id-ID"/>
        </w:rPr>
        <w:t xml:space="preserve"> dan dijelaskan pada tabel 6. </w:t>
      </w:r>
      <w:r w:rsidRPr="00961E8A">
        <w:rPr>
          <w:color w:val="000000"/>
          <w:lang w:val="id-ID"/>
        </w:rPr>
        <w:t xml:space="preserve">Kesan konsep </w:t>
      </w:r>
      <w:r w:rsidRPr="003877CA">
        <w:rPr>
          <w:i/>
          <w:iCs/>
          <w:color w:val="000000"/>
          <w:lang w:val="id-ID"/>
        </w:rPr>
        <w:t>“Trusted”</w:t>
      </w:r>
      <w:r w:rsidRPr="00961E8A">
        <w:rPr>
          <w:color w:val="000000"/>
          <w:lang w:val="id-ID"/>
        </w:rPr>
        <w:t xml:space="preserve"> dipilih sebagai konsep desain dalam perancangan kemasan rengginang UMKM Rengginang Capit.</w:t>
      </w:r>
      <w:r w:rsidR="003877CA">
        <w:rPr>
          <w:color w:val="000000"/>
          <w:lang w:val="id-ID"/>
        </w:rPr>
        <w:t xml:space="preserve"> </w:t>
      </w:r>
    </w:p>
    <w:p w14:paraId="6EED7681" w14:textId="77777777" w:rsidR="003877CA" w:rsidRPr="002157F5" w:rsidRDefault="002157F5" w:rsidP="002157F5">
      <w:pPr>
        <w:pBdr>
          <w:top w:val="nil"/>
          <w:left w:val="nil"/>
          <w:bottom w:val="nil"/>
          <w:right w:val="nil"/>
          <w:between w:val="nil"/>
        </w:pBdr>
        <w:spacing w:after="120"/>
        <w:jc w:val="center"/>
        <w:rPr>
          <w:i/>
          <w:iCs/>
          <w:color w:val="000000"/>
          <w:sz w:val="20"/>
          <w:szCs w:val="20"/>
          <w:lang w:val="id-ID"/>
        </w:rPr>
      </w:pPr>
      <w:r w:rsidRPr="002157F5">
        <w:rPr>
          <w:color w:val="000000"/>
          <w:sz w:val="20"/>
          <w:szCs w:val="20"/>
          <w:lang w:val="id-ID"/>
        </w:rPr>
        <w:t xml:space="preserve">Tabel 6. Tingkatan Kategori Setiap Tipe Pada Setiap Elemen Desain Untuk Kesan Konsep </w:t>
      </w:r>
      <w:r w:rsidRPr="002157F5">
        <w:rPr>
          <w:i/>
          <w:iCs/>
          <w:color w:val="000000"/>
          <w:sz w:val="20"/>
          <w:szCs w:val="20"/>
          <w:lang w:val="id-ID"/>
        </w:rPr>
        <w:t>“Trusted”</w:t>
      </w:r>
    </w:p>
    <w:tbl>
      <w:tblPr>
        <w:tblStyle w:val="TableGrid4"/>
        <w:tblW w:w="0" w:type="auto"/>
        <w:jc w:val="center"/>
        <w:tblLook w:val="04A0" w:firstRow="1" w:lastRow="0" w:firstColumn="1" w:lastColumn="0" w:noHBand="0" w:noVBand="1"/>
      </w:tblPr>
      <w:tblGrid>
        <w:gridCol w:w="3223"/>
        <w:gridCol w:w="3420"/>
      </w:tblGrid>
      <w:tr w:rsidR="002157F5" w:rsidRPr="002157F5" w14:paraId="484AC0A0" w14:textId="77777777" w:rsidTr="002157F5">
        <w:trPr>
          <w:trHeight w:val="432"/>
          <w:jc w:val="center"/>
        </w:trPr>
        <w:tc>
          <w:tcPr>
            <w:tcW w:w="3223" w:type="dxa"/>
            <w:vAlign w:val="center"/>
          </w:tcPr>
          <w:p w14:paraId="26E836D0" w14:textId="77777777" w:rsidR="002157F5" w:rsidRPr="002157F5" w:rsidRDefault="002157F5" w:rsidP="002157F5">
            <w:pPr>
              <w:jc w:val="center"/>
              <w:rPr>
                <w:rFonts w:asciiTheme="majorBidi" w:hAnsiTheme="majorBidi" w:cstheme="majorBidi"/>
                <w:b/>
                <w:bCs/>
              </w:rPr>
            </w:pPr>
            <w:r w:rsidRPr="002157F5">
              <w:rPr>
                <w:rFonts w:asciiTheme="majorBidi" w:hAnsiTheme="majorBidi" w:cstheme="majorBidi"/>
                <w:b/>
                <w:bCs/>
              </w:rPr>
              <w:t>Elemen Desain</w:t>
            </w:r>
          </w:p>
        </w:tc>
        <w:tc>
          <w:tcPr>
            <w:tcW w:w="3420" w:type="dxa"/>
            <w:vAlign w:val="center"/>
          </w:tcPr>
          <w:p w14:paraId="358B9E75" w14:textId="77777777" w:rsidR="002157F5" w:rsidRPr="002157F5" w:rsidRDefault="002157F5" w:rsidP="002157F5">
            <w:pPr>
              <w:jc w:val="center"/>
              <w:rPr>
                <w:rFonts w:asciiTheme="majorBidi" w:hAnsiTheme="majorBidi" w:cstheme="majorBidi"/>
                <w:b/>
                <w:bCs/>
              </w:rPr>
            </w:pPr>
            <w:r w:rsidRPr="002157F5">
              <w:rPr>
                <w:rFonts w:asciiTheme="majorBidi" w:hAnsiTheme="majorBidi" w:cstheme="majorBidi"/>
                <w:b/>
                <w:bCs/>
              </w:rPr>
              <w:t>Tipe</w:t>
            </w:r>
          </w:p>
        </w:tc>
      </w:tr>
      <w:tr w:rsidR="002157F5" w:rsidRPr="002157F5" w14:paraId="18FBA096" w14:textId="77777777" w:rsidTr="002157F5">
        <w:trPr>
          <w:trHeight w:val="432"/>
          <w:jc w:val="center"/>
        </w:trPr>
        <w:tc>
          <w:tcPr>
            <w:tcW w:w="3223" w:type="dxa"/>
            <w:vAlign w:val="center"/>
          </w:tcPr>
          <w:p w14:paraId="76CC96F5"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Material Kemasan (X1)</w:t>
            </w:r>
          </w:p>
        </w:tc>
        <w:tc>
          <w:tcPr>
            <w:tcW w:w="3420" w:type="dxa"/>
            <w:vAlign w:val="center"/>
          </w:tcPr>
          <w:p w14:paraId="21C8373B"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Rigid Plastic (X1.1)</w:t>
            </w:r>
          </w:p>
        </w:tc>
      </w:tr>
      <w:tr w:rsidR="002157F5" w:rsidRPr="002157F5" w14:paraId="34DF6956" w14:textId="77777777" w:rsidTr="002157F5">
        <w:trPr>
          <w:trHeight w:val="432"/>
          <w:jc w:val="center"/>
        </w:trPr>
        <w:tc>
          <w:tcPr>
            <w:tcW w:w="3223" w:type="dxa"/>
            <w:vAlign w:val="center"/>
          </w:tcPr>
          <w:p w14:paraId="084C5F48"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Bentuk/Jenis Kemasan (X2)</w:t>
            </w:r>
          </w:p>
        </w:tc>
        <w:tc>
          <w:tcPr>
            <w:tcW w:w="3420" w:type="dxa"/>
            <w:vAlign w:val="center"/>
          </w:tcPr>
          <w:p w14:paraId="74EFF6E3"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KKL Box (X2.5)</w:t>
            </w:r>
          </w:p>
        </w:tc>
      </w:tr>
      <w:tr w:rsidR="002157F5" w:rsidRPr="002157F5" w14:paraId="6018A322" w14:textId="77777777" w:rsidTr="002157F5">
        <w:trPr>
          <w:trHeight w:val="432"/>
          <w:jc w:val="center"/>
        </w:trPr>
        <w:tc>
          <w:tcPr>
            <w:tcW w:w="3223" w:type="dxa"/>
            <w:vAlign w:val="center"/>
          </w:tcPr>
          <w:p w14:paraId="79D8E048"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Gaya Desain (X3)</w:t>
            </w:r>
          </w:p>
        </w:tc>
        <w:tc>
          <w:tcPr>
            <w:tcW w:w="3420" w:type="dxa"/>
            <w:vAlign w:val="center"/>
          </w:tcPr>
          <w:p w14:paraId="10211468"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Minimalis (X3.3)</w:t>
            </w:r>
          </w:p>
        </w:tc>
      </w:tr>
      <w:tr w:rsidR="002157F5" w:rsidRPr="002157F5" w14:paraId="2D750919" w14:textId="77777777" w:rsidTr="002157F5">
        <w:trPr>
          <w:trHeight w:val="432"/>
          <w:jc w:val="center"/>
        </w:trPr>
        <w:tc>
          <w:tcPr>
            <w:tcW w:w="3223" w:type="dxa"/>
            <w:vAlign w:val="center"/>
          </w:tcPr>
          <w:p w14:paraId="2C3748E3"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Fitur Tambahan (X4)</w:t>
            </w:r>
          </w:p>
        </w:tc>
        <w:tc>
          <w:tcPr>
            <w:tcW w:w="3420" w:type="dxa"/>
            <w:vAlign w:val="center"/>
          </w:tcPr>
          <w:p w14:paraId="5FF3F7C4"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Window (X4.2)</w:t>
            </w:r>
          </w:p>
        </w:tc>
      </w:tr>
      <w:tr w:rsidR="002157F5" w:rsidRPr="002157F5" w14:paraId="5FF3A0F1" w14:textId="77777777" w:rsidTr="002157F5">
        <w:trPr>
          <w:trHeight w:val="432"/>
          <w:jc w:val="center"/>
        </w:trPr>
        <w:tc>
          <w:tcPr>
            <w:tcW w:w="3223" w:type="dxa"/>
            <w:vAlign w:val="center"/>
          </w:tcPr>
          <w:p w14:paraId="7DEAD753"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Tipografi (X5)</w:t>
            </w:r>
          </w:p>
        </w:tc>
        <w:tc>
          <w:tcPr>
            <w:tcW w:w="3420" w:type="dxa"/>
            <w:vAlign w:val="center"/>
          </w:tcPr>
          <w:p w14:paraId="355383CA"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Script (X5.3)</w:t>
            </w:r>
          </w:p>
        </w:tc>
      </w:tr>
      <w:tr w:rsidR="002157F5" w:rsidRPr="002157F5" w14:paraId="509E5921" w14:textId="77777777" w:rsidTr="002157F5">
        <w:trPr>
          <w:trHeight w:val="432"/>
          <w:jc w:val="center"/>
        </w:trPr>
        <w:tc>
          <w:tcPr>
            <w:tcW w:w="3223" w:type="dxa"/>
            <w:vAlign w:val="center"/>
          </w:tcPr>
          <w:p w14:paraId="20721F1C"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Elemen Gambar (X6)</w:t>
            </w:r>
          </w:p>
        </w:tc>
        <w:tc>
          <w:tcPr>
            <w:tcW w:w="3420" w:type="dxa"/>
            <w:vAlign w:val="center"/>
          </w:tcPr>
          <w:p w14:paraId="55203BAE"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Foto (X6.1)</w:t>
            </w:r>
          </w:p>
        </w:tc>
      </w:tr>
      <w:tr w:rsidR="002157F5" w:rsidRPr="002157F5" w14:paraId="1B45F7F3" w14:textId="77777777" w:rsidTr="002157F5">
        <w:trPr>
          <w:trHeight w:val="432"/>
          <w:jc w:val="center"/>
        </w:trPr>
        <w:tc>
          <w:tcPr>
            <w:tcW w:w="3223" w:type="dxa"/>
            <w:vAlign w:val="center"/>
          </w:tcPr>
          <w:p w14:paraId="65CE1570"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Layout (X7)</w:t>
            </w:r>
          </w:p>
        </w:tc>
        <w:tc>
          <w:tcPr>
            <w:tcW w:w="3420" w:type="dxa"/>
            <w:vAlign w:val="center"/>
          </w:tcPr>
          <w:p w14:paraId="2E194A59"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Simetris (X7.1)</w:t>
            </w:r>
          </w:p>
        </w:tc>
      </w:tr>
      <w:tr w:rsidR="002157F5" w:rsidRPr="002157F5" w14:paraId="24AC4F7E" w14:textId="77777777" w:rsidTr="002157F5">
        <w:trPr>
          <w:trHeight w:val="432"/>
          <w:jc w:val="center"/>
        </w:trPr>
        <w:tc>
          <w:tcPr>
            <w:tcW w:w="3223" w:type="dxa"/>
            <w:vAlign w:val="center"/>
          </w:tcPr>
          <w:p w14:paraId="6645E0EB" w14:textId="77777777" w:rsidR="002157F5" w:rsidRPr="002157F5" w:rsidRDefault="002157F5" w:rsidP="002157F5">
            <w:pPr>
              <w:jc w:val="center"/>
              <w:rPr>
                <w:rFonts w:asciiTheme="majorBidi" w:hAnsiTheme="majorBidi" w:cstheme="majorBidi"/>
                <w:color w:val="000000"/>
              </w:rPr>
            </w:pPr>
            <w:r w:rsidRPr="002157F5">
              <w:rPr>
                <w:rFonts w:asciiTheme="majorBidi" w:hAnsiTheme="majorBidi" w:cstheme="majorBidi"/>
                <w:color w:val="000000"/>
              </w:rPr>
              <w:t>Area Desain (X8)</w:t>
            </w:r>
          </w:p>
        </w:tc>
        <w:tc>
          <w:tcPr>
            <w:tcW w:w="3420" w:type="dxa"/>
            <w:vAlign w:val="center"/>
          </w:tcPr>
          <w:p w14:paraId="21D287B1" w14:textId="77777777" w:rsidR="002157F5" w:rsidRPr="002157F5" w:rsidRDefault="002157F5" w:rsidP="002157F5">
            <w:pPr>
              <w:jc w:val="center"/>
              <w:rPr>
                <w:rFonts w:asciiTheme="majorBidi" w:hAnsiTheme="majorBidi" w:cstheme="majorBidi"/>
              </w:rPr>
            </w:pPr>
            <w:r w:rsidRPr="002157F5">
              <w:rPr>
                <w:rFonts w:asciiTheme="majorBidi" w:hAnsiTheme="majorBidi" w:cstheme="majorBidi"/>
              </w:rPr>
              <w:t>Direct Print on Material (X8.1)</w:t>
            </w:r>
          </w:p>
        </w:tc>
      </w:tr>
    </w:tbl>
    <w:p w14:paraId="0172657A" w14:textId="77777777" w:rsidR="002157F5" w:rsidRPr="002157F5" w:rsidRDefault="002157F5" w:rsidP="0018457D">
      <w:pPr>
        <w:pBdr>
          <w:top w:val="nil"/>
          <w:left w:val="nil"/>
          <w:bottom w:val="nil"/>
          <w:right w:val="nil"/>
          <w:between w:val="nil"/>
        </w:pBdr>
        <w:spacing w:after="120"/>
        <w:rPr>
          <w:b/>
          <w:bCs/>
          <w:i/>
          <w:iCs/>
          <w:color w:val="000000"/>
          <w:lang w:val="id-ID"/>
        </w:rPr>
      </w:pPr>
    </w:p>
    <w:p w14:paraId="0DEFF7F6" w14:textId="77777777" w:rsidR="00703B02" w:rsidRDefault="00703B02" w:rsidP="0024511C">
      <w:pPr>
        <w:pBdr>
          <w:top w:val="nil"/>
          <w:left w:val="nil"/>
          <w:bottom w:val="nil"/>
          <w:right w:val="nil"/>
          <w:between w:val="nil"/>
        </w:pBdr>
        <w:spacing w:after="120"/>
        <w:rPr>
          <w:b/>
          <w:bCs/>
          <w:color w:val="000000"/>
          <w:lang w:val="id-ID"/>
        </w:rPr>
      </w:pPr>
    </w:p>
    <w:p w14:paraId="3BA00BA6" w14:textId="77777777" w:rsidR="00703B02" w:rsidRDefault="00703B02" w:rsidP="0024511C">
      <w:pPr>
        <w:pBdr>
          <w:top w:val="nil"/>
          <w:left w:val="nil"/>
          <w:bottom w:val="nil"/>
          <w:right w:val="nil"/>
          <w:between w:val="nil"/>
        </w:pBdr>
        <w:spacing w:after="120"/>
        <w:rPr>
          <w:b/>
          <w:bCs/>
          <w:color w:val="000000"/>
          <w:lang w:val="id-ID"/>
        </w:rPr>
      </w:pPr>
    </w:p>
    <w:p w14:paraId="1CAB9E7D" w14:textId="4A084DDE" w:rsidR="0018457D" w:rsidRPr="002157F5" w:rsidRDefault="002157F5" w:rsidP="0024511C">
      <w:pPr>
        <w:pBdr>
          <w:top w:val="nil"/>
          <w:left w:val="nil"/>
          <w:bottom w:val="nil"/>
          <w:right w:val="nil"/>
          <w:between w:val="nil"/>
        </w:pBdr>
        <w:spacing w:after="120"/>
        <w:rPr>
          <w:b/>
          <w:bCs/>
          <w:color w:val="000000"/>
          <w:lang w:val="id-ID"/>
        </w:rPr>
      </w:pPr>
      <w:r w:rsidRPr="002157F5">
        <w:rPr>
          <w:b/>
          <w:bCs/>
          <w:color w:val="000000"/>
          <w:lang w:val="id-ID"/>
        </w:rPr>
        <w:t xml:space="preserve">Pembuatan </w:t>
      </w:r>
      <w:r w:rsidRPr="002157F5">
        <w:rPr>
          <w:b/>
          <w:bCs/>
          <w:i/>
          <w:iCs/>
          <w:color w:val="000000"/>
          <w:lang w:val="id-ID"/>
        </w:rPr>
        <w:t>Mock Up</w:t>
      </w:r>
      <w:r w:rsidRPr="002157F5">
        <w:rPr>
          <w:b/>
          <w:bCs/>
          <w:color w:val="000000"/>
          <w:lang w:val="id-ID"/>
        </w:rPr>
        <w:t xml:space="preserve"> Desain Kemasan</w:t>
      </w:r>
    </w:p>
    <w:p w14:paraId="7EEBD87B" w14:textId="77777777" w:rsidR="0024511C" w:rsidRDefault="002157F5" w:rsidP="009634EA">
      <w:pPr>
        <w:pBdr>
          <w:top w:val="nil"/>
          <w:left w:val="nil"/>
          <w:bottom w:val="nil"/>
          <w:right w:val="nil"/>
          <w:between w:val="nil"/>
        </w:pBdr>
        <w:spacing w:after="120"/>
        <w:jc w:val="both"/>
        <w:rPr>
          <w:color w:val="000000"/>
          <w:lang w:val="id-ID"/>
        </w:rPr>
      </w:pPr>
      <w:r w:rsidRPr="002157F5">
        <w:rPr>
          <w:color w:val="000000"/>
          <w:lang w:val="id-ID"/>
        </w:rPr>
        <w:t xml:space="preserve">Hasil pengolahan QTT1 yang berupa elemen desain terpilih, nantinya akan digunakan untuk menjadi acuan dalam pembuatan desain kemasan rengginang. Pembuatan </w:t>
      </w:r>
      <w:r w:rsidRPr="002157F5">
        <w:rPr>
          <w:i/>
          <w:iCs/>
          <w:color w:val="000000"/>
          <w:lang w:val="id-ID"/>
        </w:rPr>
        <w:t>mock up</w:t>
      </w:r>
      <w:r w:rsidRPr="002157F5">
        <w:rPr>
          <w:color w:val="000000"/>
          <w:lang w:val="id-ID"/>
        </w:rPr>
        <w:t xml:space="preserve"> desain kemasan menggunakan beberapa </w:t>
      </w:r>
      <w:r w:rsidRPr="002157F5">
        <w:rPr>
          <w:i/>
          <w:iCs/>
          <w:color w:val="000000"/>
          <w:lang w:val="id-ID"/>
        </w:rPr>
        <w:t>software</w:t>
      </w:r>
      <w:r w:rsidRPr="002157F5">
        <w:rPr>
          <w:color w:val="000000"/>
          <w:lang w:val="id-ID"/>
        </w:rPr>
        <w:t xml:space="preserve"> desain seperti Adobe Illustrator, Adobe Photoshop dan Blender. Hasil pembuatan </w:t>
      </w:r>
      <w:r w:rsidRPr="002157F5">
        <w:rPr>
          <w:i/>
          <w:iCs/>
          <w:color w:val="000000"/>
          <w:lang w:val="id-ID"/>
        </w:rPr>
        <w:t>mock up</w:t>
      </w:r>
      <w:r w:rsidRPr="002157F5">
        <w:rPr>
          <w:color w:val="000000"/>
          <w:lang w:val="id-ID"/>
        </w:rPr>
        <w:t xml:space="preserve"> desain kemasan dapat dilihat pada Gambar </w:t>
      </w:r>
      <w:r w:rsidR="00882B00">
        <w:rPr>
          <w:color w:val="000000"/>
          <w:lang w:val="id-ID"/>
        </w:rPr>
        <w:t>5</w:t>
      </w:r>
      <w:r w:rsidRPr="002157F5">
        <w:rPr>
          <w:color w:val="000000"/>
          <w:lang w:val="id-ID"/>
        </w:rPr>
        <w:t xml:space="preserve">, </w:t>
      </w:r>
      <w:r w:rsidR="009634EA">
        <w:rPr>
          <w:color w:val="000000"/>
          <w:lang w:val="id-ID"/>
        </w:rPr>
        <w:t xml:space="preserve">dan </w:t>
      </w:r>
      <w:r w:rsidRPr="002157F5">
        <w:rPr>
          <w:color w:val="000000"/>
          <w:lang w:val="id-ID"/>
        </w:rPr>
        <w:t>Gambar</w:t>
      </w:r>
      <w:r>
        <w:rPr>
          <w:color w:val="000000"/>
          <w:lang w:val="id-ID"/>
        </w:rPr>
        <w:t xml:space="preserve"> </w:t>
      </w:r>
      <w:r w:rsidR="00882B00">
        <w:rPr>
          <w:color w:val="000000"/>
          <w:lang w:val="id-ID"/>
        </w:rPr>
        <w:t>6</w:t>
      </w:r>
      <w:r w:rsidR="009634EA">
        <w:rPr>
          <w:color w:val="000000"/>
          <w:lang w:val="id-ID"/>
        </w:rPr>
        <w:t>.</w:t>
      </w:r>
    </w:p>
    <w:p w14:paraId="38DCDF6E" w14:textId="77777777" w:rsidR="002157F5" w:rsidRDefault="00720141" w:rsidP="002157F5">
      <w:pPr>
        <w:pBdr>
          <w:top w:val="nil"/>
          <w:left w:val="nil"/>
          <w:bottom w:val="nil"/>
          <w:right w:val="nil"/>
          <w:between w:val="nil"/>
        </w:pBdr>
        <w:spacing w:after="120"/>
        <w:jc w:val="center"/>
        <w:rPr>
          <w:color w:val="000000"/>
          <w:lang w:val="id-ID"/>
        </w:rPr>
      </w:pPr>
      <w:r>
        <w:rPr>
          <w:noProof/>
          <w:color w:val="000000"/>
          <w:lang w:eastAsia="en-US"/>
        </w:rPr>
        <w:drawing>
          <wp:inline distT="0" distB="0" distL="0" distR="0" wp14:anchorId="70E92B4A" wp14:editId="3C2EB809">
            <wp:extent cx="4331342"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1342" cy="2743200"/>
                    </a:xfrm>
                    <a:prstGeom prst="rect">
                      <a:avLst/>
                    </a:prstGeom>
                  </pic:spPr>
                </pic:pic>
              </a:graphicData>
            </a:graphic>
          </wp:inline>
        </w:drawing>
      </w:r>
    </w:p>
    <w:p w14:paraId="0C74610C" w14:textId="77777777" w:rsidR="002157F5" w:rsidRPr="002157F5" w:rsidRDefault="002157F5" w:rsidP="00034CC6">
      <w:pPr>
        <w:pBdr>
          <w:top w:val="nil"/>
          <w:left w:val="nil"/>
          <w:bottom w:val="nil"/>
          <w:right w:val="nil"/>
          <w:between w:val="nil"/>
        </w:pBdr>
        <w:spacing w:after="120"/>
        <w:jc w:val="center"/>
        <w:rPr>
          <w:color w:val="000000"/>
          <w:sz w:val="20"/>
          <w:szCs w:val="20"/>
          <w:lang w:val="id-ID"/>
        </w:rPr>
      </w:pPr>
      <w:r w:rsidRPr="002157F5">
        <w:rPr>
          <w:color w:val="000000"/>
          <w:sz w:val="20"/>
          <w:szCs w:val="20"/>
          <w:lang w:val="id-ID"/>
        </w:rPr>
        <w:t xml:space="preserve">Gambar </w:t>
      </w:r>
      <w:r w:rsidR="00034CC6">
        <w:rPr>
          <w:color w:val="000000"/>
          <w:sz w:val="20"/>
          <w:szCs w:val="20"/>
          <w:lang w:val="id-ID"/>
        </w:rPr>
        <w:t>5</w:t>
      </w:r>
      <w:r w:rsidRPr="002157F5">
        <w:rPr>
          <w:color w:val="000000"/>
          <w:sz w:val="20"/>
          <w:szCs w:val="20"/>
          <w:lang w:val="id-ID"/>
        </w:rPr>
        <w:t>. Tampak Depan Kemasan</w:t>
      </w:r>
    </w:p>
    <w:p w14:paraId="67BBB3EB" w14:textId="77777777" w:rsidR="002157F5" w:rsidRDefault="00720141" w:rsidP="002157F5">
      <w:pPr>
        <w:pBdr>
          <w:top w:val="nil"/>
          <w:left w:val="nil"/>
          <w:bottom w:val="nil"/>
          <w:right w:val="nil"/>
          <w:between w:val="nil"/>
        </w:pBdr>
        <w:spacing w:after="120"/>
        <w:jc w:val="center"/>
        <w:rPr>
          <w:color w:val="000000"/>
          <w:lang w:val="id-ID"/>
        </w:rPr>
      </w:pPr>
      <w:r>
        <w:rPr>
          <w:rFonts w:asciiTheme="majorBidi" w:hAnsiTheme="majorBidi" w:cstheme="majorBidi"/>
          <w:noProof/>
          <w:lang w:eastAsia="en-US"/>
        </w:rPr>
        <w:drawing>
          <wp:inline distT="0" distB="0" distL="0" distR="0" wp14:anchorId="6756F860" wp14:editId="0E83632E">
            <wp:extent cx="433134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1340" cy="2743200"/>
                    </a:xfrm>
                    <a:prstGeom prst="rect">
                      <a:avLst/>
                    </a:prstGeom>
                  </pic:spPr>
                </pic:pic>
              </a:graphicData>
            </a:graphic>
          </wp:inline>
        </w:drawing>
      </w:r>
    </w:p>
    <w:p w14:paraId="26F21ECE" w14:textId="77777777" w:rsidR="000114EB" w:rsidRPr="002157F5" w:rsidRDefault="002157F5" w:rsidP="00034CC6">
      <w:pPr>
        <w:pBdr>
          <w:top w:val="nil"/>
          <w:left w:val="nil"/>
          <w:bottom w:val="nil"/>
          <w:right w:val="nil"/>
          <w:between w:val="nil"/>
        </w:pBdr>
        <w:spacing w:after="120"/>
        <w:jc w:val="center"/>
        <w:rPr>
          <w:color w:val="000000"/>
          <w:sz w:val="20"/>
          <w:szCs w:val="20"/>
          <w:lang w:val="id-ID"/>
        </w:rPr>
      </w:pPr>
      <w:r w:rsidRPr="002157F5">
        <w:rPr>
          <w:color w:val="000000"/>
          <w:sz w:val="20"/>
          <w:szCs w:val="20"/>
          <w:lang w:val="id-ID"/>
        </w:rPr>
        <w:t xml:space="preserve">Gambar </w:t>
      </w:r>
      <w:r w:rsidR="009634EA">
        <w:rPr>
          <w:color w:val="000000"/>
          <w:sz w:val="20"/>
          <w:szCs w:val="20"/>
          <w:lang w:val="id-ID"/>
        </w:rPr>
        <w:t>6</w:t>
      </w:r>
      <w:r w:rsidRPr="002157F5">
        <w:rPr>
          <w:color w:val="000000"/>
          <w:sz w:val="20"/>
          <w:szCs w:val="20"/>
          <w:lang w:val="id-ID"/>
        </w:rPr>
        <w:t>. Tampak Depan dan Belakang Kemasan</w:t>
      </w:r>
    </w:p>
    <w:p w14:paraId="319495E9" w14:textId="77777777" w:rsidR="000114EB" w:rsidRDefault="0034585F">
      <w:pPr>
        <w:pBdr>
          <w:top w:val="nil"/>
          <w:left w:val="nil"/>
          <w:bottom w:val="nil"/>
          <w:right w:val="nil"/>
          <w:between w:val="nil"/>
        </w:pBdr>
        <w:spacing w:before="360" w:after="120"/>
        <w:jc w:val="both"/>
        <w:rPr>
          <w:b/>
          <w:color w:val="000000"/>
        </w:rPr>
      </w:pPr>
      <w:r>
        <w:rPr>
          <w:b/>
          <w:color w:val="000000"/>
        </w:rPr>
        <w:t>KESIMPULAN</w:t>
      </w:r>
    </w:p>
    <w:p w14:paraId="2C47D3A7" w14:textId="77777777" w:rsidR="000114EB" w:rsidRDefault="00C76D99" w:rsidP="00C76D99">
      <w:pPr>
        <w:pBdr>
          <w:top w:val="nil"/>
          <w:left w:val="nil"/>
          <w:bottom w:val="nil"/>
          <w:right w:val="nil"/>
          <w:between w:val="nil"/>
        </w:pBdr>
        <w:spacing w:after="120"/>
        <w:jc w:val="both"/>
        <w:rPr>
          <w:color w:val="000000"/>
        </w:rPr>
      </w:pPr>
      <w:r>
        <w:rPr>
          <w:color w:val="000000"/>
          <w:lang w:val="id-ID"/>
        </w:rPr>
        <w:lastRenderedPageBreak/>
        <w:t xml:space="preserve">Berdasarkan hasil analisis yang telah dilakukan dapat disimpulkan bahwa terdapat 2 pasang kesan konsep yang didapat yaitu </w:t>
      </w:r>
      <w:r w:rsidRPr="00C76D99">
        <w:rPr>
          <w:i/>
          <w:iCs/>
          <w:color w:val="000000"/>
          <w:lang w:val="id-ID"/>
        </w:rPr>
        <w:t>“Modern-Complicated”</w:t>
      </w:r>
      <w:r>
        <w:rPr>
          <w:color w:val="000000"/>
          <w:lang w:val="id-ID"/>
        </w:rPr>
        <w:t xml:space="preserve"> dan </w:t>
      </w:r>
      <w:r w:rsidRPr="00C76D99">
        <w:rPr>
          <w:i/>
          <w:iCs/>
          <w:color w:val="000000"/>
          <w:lang w:val="id-ID"/>
        </w:rPr>
        <w:t>“Attractive-Trusted”</w:t>
      </w:r>
      <w:r>
        <w:rPr>
          <w:color w:val="000000"/>
          <w:lang w:val="id-ID"/>
        </w:rPr>
        <w:t xml:space="preserve">. Hasil pengolahan QTT1 mendapatkan nilai Multiple Rsquare lebih besar terdapat pada kesan </w:t>
      </w:r>
      <w:r w:rsidRPr="00C76D99">
        <w:rPr>
          <w:i/>
          <w:iCs/>
          <w:color w:val="000000"/>
          <w:lang w:val="id-ID"/>
        </w:rPr>
        <w:t>“Attractive-Trusted”</w:t>
      </w:r>
      <w:r>
        <w:rPr>
          <w:color w:val="000000"/>
          <w:lang w:val="id-ID"/>
        </w:rPr>
        <w:t xml:space="preserve"> yaitu sebesar 0.9888. </w:t>
      </w:r>
      <w:r w:rsidRPr="00C76D99">
        <w:rPr>
          <w:color w:val="000000"/>
          <w:lang w:val="id-ID"/>
        </w:rPr>
        <w:t xml:space="preserve">Perancangan desain kemasan produk rengginang pada penelitian ini </w:t>
      </w:r>
      <w:r w:rsidR="00882B00">
        <w:rPr>
          <w:color w:val="000000"/>
          <w:lang w:val="id-ID"/>
        </w:rPr>
        <w:t xml:space="preserve">dibuat </w:t>
      </w:r>
      <w:r w:rsidRPr="00C76D99">
        <w:rPr>
          <w:color w:val="000000"/>
          <w:lang w:val="id-ID"/>
        </w:rPr>
        <w:t>berdasarkan tipe elemen kemas</w:t>
      </w:r>
      <w:r>
        <w:rPr>
          <w:color w:val="000000"/>
          <w:lang w:val="id-ID"/>
        </w:rPr>
        <w:t>an yang terpilih</w:t>
      </w:r>
      <w:r w:rsidRPr="00C76D99">
        <w:rPr>
          <w:color w:val="000000"/>
          <w:lang w:val="id-ID"/>
        </w:rPr>
        <w:t>. Tipe elemen kemasan tersebut yaitu, material Rigid Plastik (X1.2), bentuk kemasan KKL Box (X2.5), bergaya desain Minimalis (X3.3), fitur tambahan Window (X4.2), tipografi Script (X5.3), elemen gambar Foto (X6.1), layout Simetris (X7.1), dan area desainnya Direct Print on Material (X8.1).</w:t>
      </w:r>
      <w:r>
        <w:rPr>
          <w:color w:val="000000"/>
          <w:lang w:val="id-ID"/>
        </w:rPr>
        <w:t xml:space="preserve"> </w:t>
      </w:r>
    </w:p>
    <w:p w14:paraId="5A8F767F" w14:textId="77777777" w:rsidR="000114EB" w:rsidRDefault="0034585F" w:rsidP="00C76D99">
      <w:pPr>
        <w:keepNext/>
        <w:pBdr>
          <w:top w:val="nil"/>
          <w:left w:val="nil"/>
          <w:bottom w:val="nil"/>
          <w:right w:val="nil"/>
          <w:between w:val="nil"/>
        </w:pBdr>
        <w:tabs>
          <w:tab w:val="left" w:pos="357"/>
        </w:tabs>
        <w:spacing w:before="360" w:after="120"/>
        <w:jc w:val="both"/>
        <w:rPr>
          <w:b/>
          <w:color w:val="000000"/>
        </w:rPr>
      </w:pPr>
      <w:r>
        <w:rPr>
          <w:b/>
          <w:color w:val="000000"/>
        </w:rPr>
        <w:t>DAFTAR PUSTAKA</w:t>
      </w:r>
    </w:p>
    <w:p w14:paraId="4CC1D541" w14:textId="77777777" w:rsidR="00C76D99" w:rsidRPr="00C76D99" w:rsidRDefault="00C76D99" w:rsidP="00F34037">
      <w:pPr>
        <w:numPr>
          <w:ilvl w:val="0"/>
          <w:numId w:val="3"/>
        </w:numPr>
        <w:pBdr>
          <w:top w:val="nil"/>
          <w:left w:val="nil"/>
          <w:bottom w:val="nil"/>
          <w:right w:val="nil"/>
          <w:between w:val="nil"/>
        </w:pBdr>
        <w:ind w:left="450" w:hanging="450"/>
        <w:jc w:val="both"/>
        <w:rPr>
          <w:color w:val="000000"/>
          <w:lang w:val="id-ID"/>
        </w:rPr>
      </w:pPr>
      <w:r w:rsidRPr="00C76D99">
        <w:rPr>
          <w:color w:val="000000"/>
          <w:lang w:val="id-ID"/>
        </w:rPr>
        <w:t>Rahayu, Setyawan, A.A., Wahyuni, P. 2019.  Pengembangan Perangkat Pembelajaran Matematika dengan Pendekatan Matematika Realistik Berbasis Kuliner Melayu Riau di Sekolah Dasar. AKSIOMATK. 7(3):18-24.</w:t>
      </w:r>
    </w:p>
    <w:p w14:paraId="431F06C4" w14:textId="77777777" w:rsidR="00C76D99" w:rsidRPr="00C76D99" w:rsidRDefault="00C76D99" w:rsidP="00F34037">
      <w:pPr>
        <w:numPr>
          <w:ilvl w:val="0"/>
          <w:numId w:val="3"/>
        </w:numPr>
        <w:pBdr>
          <w:top w:val="nil"/>
          <w:left w:val="nil"/>
          <w:bottom w:val="nil"/>
          <w:right w:val="nil"/>
          <w:between w:val="nil"/>
        </w:pBdr>
        <w:ind w:left="450" w:hanging="450"/>
        <w:jc w:val="both"/>
        <w:rPr>
          <w:color w:val="000000"/>
          <w:lang w:val="id-ID"/>
        </w:rPr>
      </w:pPr>
      <w:r w:rsidRPr="00C76D99">
        <w:rPr>
          <w:color w:val="000000"/>
          <w:lang w:val="id-ID"/>
        </w:rPr>
        <w:t xml:space="preserve">Hidayat, K., dan Yaskun, M. 2019. PKM UMKM </w:t>
      </w:r>
      <w:r w:rsidR="0034585F" w:rsidRPr="00C76D99">
        <w:rPr>
          <w:color w:val="000000"/>
          <w:lang w:val="id-ID"/>
        </w:rPr>
        <w:t>Rengginang</w:t>
      </w:r>
      <w:r w:rsidRPr="00C76D99">
        <w:rPr>
          <w:color w:val="000000"/>
          <w:lang w:val="id-ID"/>
        </w:rPr>
        <w:t>. Prosiding Seminar Nasional Teknologi dan Sains (SNasTekS). p 321-328. ISBN: 978–623–91277–6–3.</w:t>
      </w:r>
    </w:p>
    <w:p w14:paraId="1853531D" w14:textId="77777777" w:rsidR="00C76D99" w:rsidRPr="00C76D99" w:rsidRDefault="00C76D99" w:rsidP="00F34037">
      <w:pPr>
        <w:numPr>
          <w:ilvl w:val="0"/>
          <w:numId w:val="3"/>
        </w:numPr>
        <w:pBdr>
          <w:top w:val="nil"/>
          <w:left w:val="nil"/>
          <w:bottom w:val="nil"/>
          <w:right w:val="nil"/>
          <w:between w:val="nil"/>
        </w:pBdr>
        <w:ind w:left="450" w:hanging="450"/>
        <w:jc w:val="both"/>
        <w:rPr>
          <w:color w:val="000000"/>
          <w:lang w:val="id-ID"/>
        </w:rPr>
      </w:pPr>
      <w:r w:rsidRPr="00C76D99">
        <w:rPr>
          <w:color w:val="000000"/>
          <w:lang w:val="id-ID"/>
        </w:rPr>
        <w:t>Hussain, S.,  Ali,  A.,  Ibrahim,  M.,  Noreen,  A., dan   Ahmad,   SF., 2015. Impact of Product Packaging on Consumer Perception and Purchase Intention. Journal of Marketing and Consumer Research. Vol.10:1-9.</w:t>
      </w:r>
    </w:p>
    <w:p w14:paraId="4FA84511" w14:textId="77777777" w:rsidR="00C76D99" w:rsidRPr="00C76D99" w:rsidRDefault="00C76D99" w:rsidP="00F34037">
      <w:pPr>
        <w:numPr>
          <w:ilvl w:val="0"/>
          <w:numId w:val="3"/>
        </w:numPr>
        <w:pBdr>
          <w:top w:val="nil"/>
          <w:left w:val="nil"/>
          <w:bottom w:val="nil"/>
          <w:right w:val="nil"/>
          <w:between w:val="nil"/>
        </w:pBdr>
        <w:ind w:left="450" w:hanging="450"/>
        <w:jc w:val="both"/>
        <w:rPr>
          <w:color w:val="000000"/>
          <w:lang w:val="id-ID"/>
        </w:rPr>
      </w:pPr>
      <w:r w:rsidRPr="00C76D99">
        <w:rPr>
          <w:color w:val="000000"/>
          <w:lang w:val="id-ID"/>
        </w:rPr>
        <w:t>Nagamachi, M., Lokman A.M. 2011. Innovations of Kansei Engineering. London and New York: CRC Press.</w:t>
      </w:r>
    </w:p>
    <w:p w14:paraId="056E8C99" w14:textId="77777777" w:rsidR="00C76D99" w:rsidRPr="00C76D99" w:rsidRDefault="00C76D99" w:rsidP="00F34037">
      <w:pPr>
        <w:numPr>
          <w:ilvl w:val="0"/>
          <w:numId w:val="3"/>
        </w:numPr>
        <w:pBdr>
          <w:top w:val="nil"/>
          <w:left w:val="nil"/>
          <w:bottom w:val="nil"/>
          <w:right w:val="nil"/>
          <w:between w:val="nil"/>
        </w:pBdr>
        <w:ind w:left="450" w:hanging="450"/>
        <w:jc w:val="both"/>
        <w:rPr>
          <w:color w:val="000000"/>
          <w:lang w:val="id-ID"/>
        </w:rPr>
      </w:pPr>
      <w:r w:rsidRPr="00C76D99">
        <w:rPr>
          <w:color w:val="000000"/>
          <w:lang w:val="id-ID"/>
        </w:rPr>
        <w:t>Sari, N.P., Immanuel, J., Cahyani, A. 2020. “Aplikasi Kansei Engineering Dan Fuzzy Analytical Hierarchical Process Dalam Pengembangan Desain Kemasan”. Journal Printing and Packaging Technology. Vol.1: 9-21</w:t>
      </w:r>
    </w:p>
    <w:p w14:paraId="7D1480E0" w14:textId="77777777" w:rsidR="00C76D99" w:rsidRPr="00C76D99" w:rsidRDefault="00C76D99" w:rsidP="00F34037">
      <w:pPr>
        <w:numPr>
          <w:ilvl w:val="0"/>
          <w:numId w:val="3"/>
        </w:numPr>
        <w:pBdr>
          <w:top w:val="nil"/>
          <w:left w:val="nil"/>
          <w:bottom w:val="nil"/>
          <w:right w:val="nil"/>
          <w:between w:val="nil"/>
        </w:pBdr>
        <w:ind w:left="450" w:hanging="450"/>
        <w:jc w:val="both"/>
        <w:rPr>
          <w:color w:val="000000"/>
          <w:lang w:val="id-ID"/>
        </w:rPr>
      </w:pPr>
      <w:r w:rsidRPr="00C76D99">
        <w:rPr>
          <w:color w:val="000000"/>
          <w:lang w:val="id-ID"/>
        </w:rPr>
        <w:t>Dicasani, A., Purnomo, H. 2016. “Desain Kemasan Bahan Dapur Berbentuk Serbuk Dengan Menggunakan Pendekatan Kansei Engineering”. Teknoin (Jurnal Teknologi Industri). Vol. 22(6), 400-408.</w:t>
      </w:r>
    </w:p>
    <w:p w14:paraId="16A11387" w14:textId="77777777" w:rsidR="00B35A43" w:rsidRPr="00B35A43" w:rsidRDefault="00B35A43" w:rsidP="00F34037">
      <w:pPr>
        <w:numPr>
          <w:ilvl w:val="0"/>
          <w:numId w:val="3"/>
        </w:numPr>
        <w:pBdr>
          <w:top w:val="nil"/>
          <w:left w:val="nil"/>
          <w:bottom w:val="nil"/>
          <w:right w:val="nil"/>
          <w:between w:val="nil"/>
        </w:pBdr>
        <w:ind w:left="450" w:hanging="450"/>
        <w:jc w:val="both"/>
        <w:rPr>
          <w:color w:val="000000"/>
        </w:rPr>
      </w:pPr>
      <w:r w:rsidRPr="00B35A43">
        <w:rPr>
          <w:color w:val="000000"/>
          <w:lang w:val="id-ID"/>
        </w:rPr>
        <w:t xml:space="preserve">Fathimahhayati, L.D., Halim, C.I., Widada, D. 2019. “Perancangan Kemasan Kerupuk Ikan Dengan Menggunakan Metode Kansei Engineering”. Jurnal </w:t>
      </w:r>
      <w:r w:rsidR="0034585F" w:rsidRPr="00B35A43">
        <w:rPr>
          <w:color w:val="000000"/>
          <w:lang w:val="id-ID"/>
        </w:rPr>
        <w:t>Rekavasi</w:t>
      </w:r>
      <w:r w:rsidRPr="00B35A43">
        <w:rPr>
          <w:color w:val="000000"/>
          <w:lang w:val="id-ID"/>
        </w:rPr>
        <w:t>. Vol. 7(2), p 47-58. ISSN: 2338-7750 47.</w:t>
      </w:r>
    </w:p>
    <w:p w14:paraId="3C76E927" w14:textId="77777777" w:rsidR="000114EB" w:rsidRPr="00B35A43" w:rsidRDefault="00B35A43" w:rsidP="00F34037">
      <w:pPr>
        <w:numPr>
          <w:ilvl w:val="0"/>
          <w:numId w:val="3"/>
        </w:numPr>
        <w:pBdr>
          <w:top w:val="nil"/>
          <w:left w:val="nil"/>
          <w:bottom w:val="nil"/>
          <w:right w:val="nil"/>
          <w:between w:val="nil"/>
        </w:pBdr>
        <w:ind w:left="450" w:hanging="450"/>
        <w:jc w:val="both"/>
        <w:rPr>
          <w:color w:val="000000"/>
        </w:rPr>
      </w:pPr>
      <w:r w:rsidRPr="00B35A43">
        <w:rPr>
          <w:color w:val="000000"/>
          <w:lang w:val="id-ID"/>
        </w:rPr>
        <w:t>Bhayukusuma, T.S., Hadiana, A. 2021. Ekstraksi TF-IDF untuk Kansei Word dalam Perancangan Interface E-Kinerja. Journal  of Information Technology (JOINT). Vol 3(2), p 5-16.</w:t>
      </w:r>
    </w:p>
    <w:p w14:paraId="38DB3F1B" w14:textId="77777777" w:rsidR="00B35A43" w:rsidRPr="00B35A43" w:rsidRDefault="00BF2F97" w:rsidP="00F34037">
      <w:pPr>
        <w:numPr>
          <w:ilvl w:val="0"/>
          <w:numId w:val="3"/>
        </w:numPr>
        <w:pBdr>
          <w:top w:val="nil"/>
          <w:left w:val="nil"/>
          <w:bottom w:val="nil"/>
          <w:right w:val="nil"/>
          <w:between w:val="nil"/>
        </w:pBdr>
        <w:ind w:left="450" w:hanging="450"/>
        <w:jc w:val="both"/>
        <w:rPr>
          <w:color w:val="000000"/>
        </w:rPr>
      </w:pPr>
      <w:r>
        <w:rPr>
          <w:color w:val="000000"/>
          <w:lang w:val="id-ID"/>
        </w:rPr>
        <w:t>Nagamachi</w:t>
      </w:r>
      <w:r w:rsidR="00B35A43" w:rsidRPr="00B35A43">
        <w:rPr>
          <w:color w:val="000000"/>
        </w:rPr>
        <w:t xml:space="preserve"> M. 2011. </w:t>
      </w:r>
      <w:r>
        <w:rPr>
          <w:color w:val="000000"/>
          <w:lang w:val="id-ID"/>
        </w:rPr>
        <w:t>Kansei</w:t>
      </w:r>
      <w:r w:rsidR="00B35A43" w:rsidRPr="00B35A43">
        <w:rPr>
          <w:color w:val="000000"/>
        </w:rPr>
        <w:t>/Affective Engineering, 1st Edition, CRC Press, pp.9-11, pp.295-304.</w:t>
      </w:r>
    </w:p>
    <w:p w14:paraId="4E10C2A7" w14:textId="77777777" w:rsidR="00BF2F97" w:rsidRPr="00BF2F97" w:rsidRDefault="00BF2F97" w:rsidP="00F34037">
      <w:pPr>
        <w:numPr>
          <w:ilvl w:val="0"/>
          <w:numId w:val="3"/>
        </w:numPr>
        <w:pBdr>
          <w:top w:val="nil"/>
          <w:left w:val="nil"/>
          <w:bottom w:val="nil"/>
          <w:right w:val="nil"/>
          <w:between w:val="nil"/>
        </w:pBdr>
        <w:ind w:left="450" w:hanging="450"/>
        <w:jc w:val="both"/>
        <w:rPr>
          <w:color w:val="000000"/>
          <w:lang w:val="id-ID"/>
        </w:rPr>
      </w:pPr>
      <w:r>
        <w:rPr>
          <w:color w:val="000000"/>
          <w:lang w:val="id-ID"/>
        </w:rPr>
        <w:t>Sugiyono</w:t>
      </w:r>
      <w:r w:rsidR="00B35A43" w:rsidRPr="00B35A43">
        <w:rPr>
          <w:color w:val="000000"/>
        </w:rPr>
        <w:t xml:space="preserve">. 2013. </w:t>
      </w:r>
      <w:r>
        <w:rPr>
          <w:color w:val="000000"/>
          <w:lang w:val="id-ID"/>
        </w:rPr>
        <w:t xml:space="preserve">Metode Penelitian Bisnis </w:t>
      </w:r>
      <w:r w:rsidRPr="00BF2F97">
        <w:rPr>
          <w:color w:val="000000"/>
          <w:lang w:val="id-ID"/>
        </w:rPr>
        <w:t>(Pendekatan kuantitatif,</w:t>
      </w:r>
      <w:r w:rsidR="00A2636A">
        <w:rPr>
          <w:color w:val="000000"/>
          <w:lang w:val="id-ID"/>
        </w:rPr>
        <w:t xml:space="preserve"> </w:t>
      </w:r>
      <w:r w:rsidRPr="00BF2F97">
        <w:rPr>
          <w:color w:val="000000"/>
          <w:lang w:val="id-ID"/>
        </w:rPr>
        <w:t>kualitatif dan</w:t>
      </w:r>
      <w:r w:rsidR="00A2636A">
        <w:rPr>
          <w:color w:val="000000"/>
          <w:lang w:val="id-ID"/>
        </w:rPr>
        <w:t xml:space="preserve"> </w:t>
      </w:r>
      <w:r w:rsidRPr="00BF2F97">
        <w:rPr>
          <w:color w:val="000000"/>
          <w:lang w:val="id-ID"/>
        </w:rPr>
        <w:t>R&amp;D). Bandung: Alfabeta.</w:t>
      </w:r>
    </w:p>
    <w:p w14:paraId="74086452" w14:textId="77777777" w:rsidR="00BF2F97" w:rsidRPr="00BF2F97" w:rsidRDefault="00BF2F97" w:rsidP="00F34037">
      <w:pPr>
        <w:numPr>
          <w:ilvl w:val="0"/>
          <w:numId w:val="3"/>
        </w:numPr>
        <w:pBdr>
          <w:top w:val="nil"/>
          <w:left w:val="nil"/>
          <w:bottom w:val="nil"/>
          <w:right w:val="nil"/>
          <w:between w:val="nil"/>
        </w:pBdr>
        <w:ind w:left="450" w:hanging="450"/>
        <w:jc w:val="both"/>
        <w:rPr>
          <w:color w:val="000000"/>
          <w:lang w:val="id-ID"/>
        </w:rPr>
      </w:pPr>
      <w:r w:rsidRPr="00BF2F97">
        <w:rPr>
          <w:color w:val="000000"/>
          <w:lang w:val="id-ID"/>
        </w:rPr>
        <w:t>Suryani, L., Edy, K. 2020. Pengembangan Aplikasi "Lost &amp; Found" Berbasis Android Menggunakan Metode Term Frequency – Inverse Document Frequency (TF-IDF) Dan Cosine Similarity. JEC Jurnal Electro Luceat Vol. 6(2).</w:t>
      </w:r>
    </w:p>
    <w:p w14:paraId="00FD8DF6" w14:textId="77777777" w:rsidR="00BF2F97" w:rsidRPr="00BF2F97" w:rsidRDefault="00BF2F97" w:rsidP="00F34037">
      <w:pPr>
        <w:numPr>
          <w:ilvl w:val="0"/>
          <w:numId w:val="3"/>
        </w:numPr>
        <w:pBdr>
          <w:top w:val="nil"/>
          <w:left w:val="nil"/>
          <w:bottom w:val="nil"/>
          <w:right w:val="nil"/>
          <w:between w:val="nil"/>
        </w:pBdr>
        <w:ind w:left="450" w:hanging="450"/>
        <w:jc w:val="both"/>
        <w:rPr>
          <w:color w:val="000000"/>
          <w:lang w:val="id-ID"/>
        </w:rPr>
      </w:pPr>
      <w:r w:rsidRPr="00BF2F97">
        <w:rPr>
          <w:color w:val="000000"/>
          <w:lang w:val="id-ID"/>
        </w:rPr>
        <w:t>Sari, N.P. 2019. Perencanaan &amp; Pengembangan Kemasan: Kansei Engineering. Depok: PNJ Press.</w:t>
      </w:r>
    </w:p>
    <w:p w14:paraId="1A3BC6B3" w14:textId="77777777" w:rsidR="00BF2F97" w:rsidRPr="00BF2F97" w:rsidRDefault="00BF2F97" w:rsidP="00F34037">
      <w:pPr>
        <w:numPr>
          <w:ilvl w:val="0"/>
          <w:numId w:val="3"/>
        </w:numPr>
        <w:pBdr>
          <w:top w:val="nil"/>
          <w:left w:val="nil"/>
          <w:bottom w:val="nil"/>
          <w:right w:val="nil"/>
          <w:between w:val="nil"/>
        </w:pBdr>
        <w:ind w:left="450" w:hanging="450"/>
        <w:jc w:val="both"/>
        <w:rPr>
          <w:color w:val="000000"/>
          <w:lang w:val="id-ID"/>
        </w:rPr>
      </w:pPr>
      <w:r w:rsidRPr="00BF2F97">
        <w:rPr>
          <w:color w:val="000000"/>
          <w:lang w:val="id-ID"/>
        </w:rPr>
        <w:t>Sugiyono. 2016. Metode Penelitian Pendidikan (Pendekatan Kuantitatif, Kualitatif, dan R&amp;D). Bandung : Alfabeta.</w:t>
      </w:r>
    </w:p>
    <w:p w14:paraId="02427A94" w14:textId="77777777" w:rsidR="00BF2F97" w:rsidRPr="00BF2F97" w:rsidRDefault="00BF2F97" w:rsidP="00F34037">
      <w:pPr>
        <w:numPr>
          <w:ilvl w:val="0"/>
          <w:numId w:val="3"/>
        </w:numPr>
        <w:pBdr>
          <w:top w:val="nil"/>
          <w:left w:val="nil"/>
          <w:bottom w:val="nil"/>
          <w:right w:val="nil"/>
          <w:between w:val="nil"/>
        </w:pBdr>
        <w:ind w:left="450" w:hanging="450"/>
        <w:jc w:val="both"/>
        <w:rPr>
          <w:color w:val="000000"/>
          <w:lang w:val="id-ID"/>
        </w:rPr>
      </w:pPr>
      <w:r w:rsidRPr="00BF2F97">
        <w:rPr>
          <w:color w:val="000000"/>
          <w:lang w:val="id-ID"/>
        </w:rPr>
        <w:lastRenderedPageBreak/>
        <w:t>Titaley, S., Kakerissa, A.L., Tukuboya, A.R. 2018. Desain Kemasan Minuman Bubuk Sari Pala Menggunakan Metode Kansei Engineering. Seminar Nasional “Archipelago Engineering” (ALE). ISSN : 2620-3995.</w:t>
      </w:r>
    </w:p>
    <w:p w14:paraId="4B652B90" w14:textId="77777777" w:rsidR="00BF2F97" w:rsidRDefault="00BF2F97" w:rsidP="00F34037">
      <w:pPr>
        <w:numPr>
          <w:ilvl w:val="0"/>
          <w:numId w:val="3"/>
        </w:numPr>
        <w:pBdr>
          <w:top w:val="nil"/>
          <w:left w:val="nil"/>
          <w:bottom w:val="nil"/>
          <w:right w:val="nil"/>
          <w:between w:val="nil"/>
        </w:pBdr>
        <w:ind w:left="450" w:hanging="450"/>
        <w:jc w:val="both"/>
        <w:rPr>
          <w:color w:val="000000"/>
          <w:lang w:val="id-ID"/>
        </w:rPr>
      </w:pPr>
      <w:r w:rsidRPr="00BF2F97">
        <w:rPr>
          <w:color w:val="000000"/>
          <w:lang w:val="id-ID"/>
        </w:rPr>
        <w:t>Ghozali, Imam. 2011. Aplikasi analisis multivariate dengan program IBM SPSS 20,00. Semarang: Universitas Diponegoro.</w:t>
      </w:r>
    </w:p>
    <w:p w14:paraId="03450075" w14:textId="77777777" w:rsidR="00B35A43" w:rsidRPr="00BF2F97" w:rsidRDefault="00BF2F97" w:rsidP="00F34037">
      <w:pPr>
        <w:numPr>
          <w:ilvl w:val="0"/>
          <w:numId w:val="3"/>
        </w:numPr>
        <w:pBdr>
          <w:top w:val="nil"/>
          <w:left w:val="nil"/>
          <w:bottom w:val="nil"/>
          <w:right w:val="nil"/>
          <w:between w:val="nil"/>
        </w:pBdr>
        <w:ind w:left="450" w:hanging="450"/>
        <w:jc w:val="both"/>
        <w:rPr>
          <w:color w:val="000000"/>
          <w:lang w:val="id-ID"/>
        </w:rPr>
      </w:pPr>
      <w:r w:rsidRPr="00BF2F97">
        <w:rPr>
          <w:color w:val="000000"/>
          <w:lang w:val="id-ID"/>
        </w:rPr>
        <w:t>Takaredase, S.Y., Komalig, H., Kekenusa, J.S. 2019. Pengelompokan Desa di Kabupaten Kepulauan Sangihe Berdasarkan Indikator Sosial Ekonomi  dengan Menggunakan Analisis Komponen Utama dan Analisis Gerombol. Jurnal Matematika dan Aplikasi. Vol.8(1), p 45-48.</w:t>
      </w:r>
    </w:p>
    <w:sectPr w:rsidR="00B35A43" w:rsidRPr="00BF2F97">
      <w:pgSz w:w="11900" w:h="16840"/>
      <w:pgMar w:top="1701"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677"/>
    <w:multiLevelType w:val="multilevel"/>
    <w:tmpl w:val="B07E7980"/>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5551E04"/>
    <w:multiLevelType w:val="multilevel"/>
    <w:tmpl w:val="7BCE1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8735F4"/>
    <w:multiLevelType w:val="hybridMultilevel"/>
    <w:tmpl w:val="A112A314"/>
    <w:lvl w:ilvl="0" w:tplc="AFE0B9C0">
      <w:start w:val="1"/>
      <w:numFmt w:val="decimal"/>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1315664"/>
    <w:multiLevelType w:val="multilevel"/>
    <w:tmpl w:val="23F25E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EB"/>
    <w:rsid w:val="000114EB"/>
    <w:rsid w:val="00034CC6"/>
    <w:rsid w:val="00055187"/>
    <w:rsid w:val="00055E01"/>
    <w:rsid w:val="00060D6F"/>
    <w:rsid w:val="00150653"/>
    <w:rsid w:val="0018457D"/>
    <w:rsid w:val="002157F5"/>
    <w:rsid w:val="00232E9D"/>
    <w:rsid w:val="002444EC"/>
    <w:rsid w:val="002445A9"/>
    <w:rsid w:val="0024511C"/>
    <w:rsid w:val="002C17B4"/>
    <w:rsid w:val="0034585F"/>
    <w:rsid w:val="003877CA"/>
    <w:rsid w:val="003A28EB"/>
    <w:rsid w:val="003C5C28"/>
    <w:rsid w:val="004B1B9B"/>
    <w:rsid w:val="005F2F17"/>
    <w:rsid w:val="006063D9"/>
    <w:rsid w:val="00703B02"/>
    <w:rsid w:val="00720141"/>
    <w:rsid w:val="00754235"/>
    <w:rsid w:val="00882B00"/>
    <w:rsid w:val="009520AF"/>
    <w:rsid w:val="00961E8A"/>
    <w:rsid w:val="009634EA"/>
    <w:rsid w:val="00A2636A"/>
    <w:rsid w:val="00B35A43"/>
    <w:rsid w:val="00B60898"/>
    <w:rsid w:val="00BF2F97"/>
    <w:rsid w:val="00C76D99"/>
    <w:rsid w:val="00CC574D"/>
    <w:rsid w:val="00F34037"/>
    <w:rsid w:val="00FB781E"/>
    <w:rsid w:val="00FB7CDF"/>
    <w:rsid w:val="00FF07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0075"/>
  <w15:docId w15:val="{BD0F5CCF-5DB2-47E6-9F64-23C48A55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457D"/>
  </w:style>
  <w:style w:type="paragraph" w:styleId="Heading1">
    <w:name w:val="heading 1"/>
    <w:basedOn w:val="Normal"/>
    <w:next w:val="Normal"/>
    <w:pPr>
      <w:keepNext/>
      <w:spacing w:line="360" w:lineRule="auto"/>
      <w:ind w:left="1080" w:hanging="360"/>
      <w:jc w:val="center"/>
      <w:outlineLvl w:val="0"/>
    </w:pPr>
    <w:rPr>
      <w:b/>
    </w:rPr>
  </w:style>
  <w:style w:type="paragraph" w:styleId="Heading2">
    <w:name w:val="heading 2"/>
    <w:basedOn w:val="Normal"/>
    <w:next w:val="Normal"/>
    <w:pPr>
      <w:keepNext/>
      <w:keepLines/>
      <w:spacing w:before="40" w:line="360" w:lineRule="auto"/>
      <w:jc w:val="center"/>
      <w:outlineLvl w:val="1"/>
    </w:pPr>
    <w:rPr>
      <w:b/>
      <w:sz w:val="28"/>
      <w:szCs w:val="28"/>
    </w:rPr>
  </w:style>
  <w:style w:type="paragraph" w:styleId="Heading3">
    <w:name w:val="heading 3"/>
    <w:basedOn w:val="Normal"/>
    <w:next w:val="Normal"/>
    <w:pPr>
      <w:keepNext/>
      <w:keepLines/>
      <w:pBdr>
        <w:top w:val="nil"/>
        <w:left w:val="nil"/>
        <w:bottom w:val="nil"/>
        <w:right w:val="nil"/>
        <w:between w:val="nil"/>
      </w:pBdr>
      <w:spacing w:before="40"/>
      <w:outlineLvl w:val="2"/>
    </w:pPr>
    <w:rPr>
      <w:b/>
      <w:color w:val="000000"/>
    </w:rPr>
  </w:style>
  <w:style w:type="paragraph" w:styleId="Heading4">
    <w:name w:val="heading 4"/>
    <w:basedOn w:val="Normal"/>
    <w:next w:val="Normal"/>
    <w:pPr>
      <w:keepNext/>
      <w:keepLines/>
      <w:spacing w:before="4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line="360" w:lineRule="auto"/>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FB7CDF"/>
    <w:rPr>
      <w:b/>
      <w:sz w:val="32"/>
      <w:szCs w:val="32"/>
    </w:rPr>
  </w:style>
  <w:style w:type="character" w:styleId="Hyperlink">
    <w:name w:val="Hyperlink"/>
    <w:basedOn w:val="DefaultParagraphFont"/>
    <w:uiPriority w:val="99"/>
    <w:unhideWhenUsed/>
    <w:rsid w:val="00FB7CDF"/>
    <w:rPr>
      <w:color w:val="0000FF" w:themeColor="hyperlink"/>
      <w:u w:val="single"/>
    </w:rPr>
  </w:style>
  <w:style w:type="paragraph" w:styleId="ListParagraph">
    <w:name w:val="List Paragraph"/>
    <w:basedOn w:val="Normal"/>
    <w:uiPriority w:val="34"/>
    <w:qFormat/>
    <w:rsid w:val="00FB7CDF"/>
    <w:pPr>
      <w:ind w:left="720"/>
      <w:contextualSpacing/>
    </w:pPr>
  </w:style>
  <w:style w:type="paragraph" w:styleId="BalloonText">
    <w:name w:val="Balloon Text"/>
    <w:basedOn w:val="Normal"/>
    <w:link w:val="BalloonTextChar"/>
    <w:uiPriority w:val="99"/>
    <w:semiHidden/>
    <w:unhideWhenUsed/>
    <w:rsid w:val="00FB7CDF"/>
    <w:rPr>
      <w:rFonts w:ascii="Tahoma" w:hAnsi="Tahoma" w:cs="Tahoma"/>
      <w:sz w:val="16"/>
      <w:szCs w:val="16"/>
    </w:rPr>
  </w:style>
  <w:style w:type="character" w:customStyle="1" w:styleId="BalloonTextChar">
    <w:name w:val="Balloon Text Char"/>
    <w:basedOn w:val="DefaultParagraphFont"/>
    <w:link w:val="BalloonText"/>
    <w:uiPriority w:val="99"/>
    <w:semiHidden/>
    <w:rsid w:val="00FB7CDF"/>
    <w:rPr>
      <w:rFonts w:ascii="Tahoma" w:hAnsi="Tahoma" w:cs="Tahoma"/>
      <w:sz w:val="16"/>
      <w:szCs w:val="16"/>
    </w:rPr>
  </w:style>
  <w:style w:type="table" w:styleId="TableGrid">
    <w:name w:val="Table Grid"/>
    <w:basedOn w:val="TableNormal"/>
    <w:uiPriority w:val="59"/>
    <w:rsid w:val="00FB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7CDF"/>
    <w:rPr>
      <w:rFonts w:asciiTheme="minorHAnsi" w:eastAsiaTheme="minorHAnsi"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63D9"/>
    <w:rPr>
      <w:rFonts w:asciiTheme="minorHAnsi" w:eastAsiaTheme="minorHAnsi"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63D9"/>
    <w:rPr>
      <w:rFonts w:asciiTheme="minorHAnsi" w:eastAsiaTheme="minorHAnsi"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57F5"/>
    <w:rPr>
      <w:rFonts w:ascii="Calibri" w:eastAsia="Calibri" w:hAnsi="Calibri" w:cs="Arial"/>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62812</cp:lastModifiedBy>
  <cp:revision>4</cp:revision>
  <cp:lastPrinted>2021-08-12T16:57:00Z</cp:lastPrinted>
  <dcterms:created xsi:type="dcterms:W3CDTF">2022-01-10T01:15:00Z</dcterms:created>
  <dcterms:modified xsi:type="dcterms:W3CDTF">2022-01-10T02:31:00Z</dcterms:modified>
</cp:coreProperties>
</file>