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1DB" w:rsidRPr="00226EE2" w:rsidRDefault="00A231DB" w:rsidP="000C07BE">
      <w:pPr>
        <w:jc w:val="center"/>
        <w:rPr>
          <w:rFonts w:asciiTheme="majorBidi" w:hAnsiTheme="majorBidi" w:cstheme="majorBidi"/>
          <w:b/>
          <w:sz w:val="22"/>
          <w:szCs w:val="22"/>
        </w:rPr>
      </w:pPr>
      <w:r w:rsidRPr="00226EE2">
        <w:rPr>
          <w:rFonts w:asciiTheme="majorBidi" w:hAnsiTheme="majorBidi" w:cstheme="majorBidi"/>
          <w:b/>
          <w:sz w:val="22"/>
          <w:szCs w:val="22"/>
        </w:rPr>
        <w:t>OPTIMALISASI PERAN DANA ZAKAT UNTUK MENYELESAIKA</w:t>
      </w:r>
      <w:r w:rsidR="00C5228D" w:rsidRPr="00226EE2">
        <w:rPr>
          <w:rFonts w:asciiTheme="majorBidi" w:hAnsiTheme="majorBidi" w:cstheme="majorBidi"/>
          <w:b/>
          <w:sz w:val="22"/>
          <w:szCs w:val="22"/>
        </w:rPr>
        <w:t>N PERMASALAHAN EKONOMI DALAM SI</w:t>
      </w:r>
      <w:r w:rsidRPr="00226EE2">
        <w:rPr>
          <w:rFonts w:asciiTheme="majorBidi" w:hAnsiTheme="majorBidi" w:cstheme="majorBidi"/>
          <w:b/>
          <w:sz w:val="22"/>
          <w:szCs w:val="22"/>
        </w:rPr>
        <w:t>TUASI EMERGENCY (MASA PANDEMI)</w:t>
      </w:r>
    </w:p>
    <w:p w:rsidR="00C5228D" w:rsidRPr="00226EE2" w:rsidRDefault="00C5228D" w:rsidP="000C07BE">
      <w:pPr>
        <w:jc w:val="center"/>
        <w:rPr>
          <w:rFonts w:asciiTheme="majorBidi" w:hAnsiTheme="majorBidi" w:cstheme="majorBidi"/>
          <w:sz w:val="22"/>
          <w:szCs w:val="22"/>
        </w:rPr>
      </w:pPr>
    </w:p>
    <w:p w:rsidR="00A231DB" w:rsidRPr="00226EE2" w:rsidRDefault="004F2F5C" w:rsidP="000C07BE">
      <w:pPr>
        <w:jc w:val="center"/>
        <w:rPr>
          <w:rFonts w:asciiTheme="majorBidi" w:hAnsiTheme="majorBidi" w:cstheme="majorBidi"/>
          <w:sz w:val="22"/>
          <w:szCs w:val="22"/>
        </w:rPr>
      </w:pPr>
      <w:bookmarkStart w:id="0" w:name="_GoBack"/>
      <w:r>
        <w:rPr>
          <w:rFonts w:asciiTheme="majorBidi" w:hAnsiTheme="majorBidi" w:cstheme="majorBidi"/>
          <w:sz w:val="22"/>
          <w:szCs w:val="22"/>
        </w:rPr>
        <w:t xml:space="preserve">Ady Arman, </w:t>
      </w:r>
      <w:r w:rsidR="00C5228D" w:rsidRPr="00226EE2">
        <w:rPr>
          <w:rFonts w:asciiTheme="majorBidi" w:hAnsiTheme="majorBidi" w:cstheme="majorBidi"/>
          <w:sz w:val="22"/>
          <w:szCs w:val="22"/>
        </w:rPr>
        <w:t>Ach. Bakhrul Muchtasib, Dede Abdul Fatah</w:t>
      </w:r>
      <w:bookmarkEnd w:id="0"/>
    </w:p>
    <w:p w:rsidR="00C5228D" w:rsidRPr="00226EE2" w:rsidRDefault="00C5228D" w:rsidP="00DD2E9C">
      <w:pPr>
        <w:jc w:val="center"/>
        <w:rPr>
          <w:rFonts w:asciiTheme="majorBidi" w:hAnsiTheme="majorBidi" w:cstheme="majorBidi"/>
          <w:sz w:val="22"/>
          <w:szCs w:val="22"/>
        </w:rPr>
      </w:pPr>
      <w:r w:rsidRPr="00226EE2">
        <w:rPr>
          <w:rFonts w:asciiTheme="majorBidi" w:hAnsiTheme="majorBidi" w:cstheme="majorBidi"/>
          <w:sz w:val="22"/>
          <w:szCs w:val="22"/>
        </w:rPr>
        <w:t>Email:</w:t>
      </w:r>
      <w:r w:rsidR="00DD2E9C">
        <w:rPr>
          <w:rFonts w:asciiTheme="majorBidi" w:hAnsiTheme="majorBidi" w:cstheme="majorBidi"/>
          <w:sz w:val="22"/>
          <w:szCs w:val="22"/>
        </w:rPr>
        <w:t xml:space="preserve"> </w:t>
      </w:r>
      <w:hyperlink r:id="rId7" w:history="1">
        <w:r w:rsidR="00DD2E9C" w:rsidRPr="00210F2A">
          <w:rPr>
            <w:rStyle w:val="Hyperlink"/>
            <w:rFonts w:asciiTheme="majorBidi" w:hAnsiTheme="majorBidi" w:cstheme="majorBidi"/>
            <w:sz w:val="22"/>
            <w:szCs w:val="22"/>
          </w:rPr>
          <w:t>ady.arman@akuntansi.pnj.ac.id</w:t>
        </w:r>
      </w:hyperlink>
      <w:r w:rsidR="00DD2E9C">
        <w:rPr>
          <w:rFonts w:asciiTheme="majorBidi" w:hAnsiTheme="majorBidi" w:cstheme="majorBidi"/>
          <w:sz w:val="22"/>
          <w:szCs w:val="22"/>
        </w:rPr>
        <w:t xml:space="preserve"> </w:t>
      </w:r>
      <w:hyperlink r:id="rId8" w:history="1">
        <w:r w:rsidRPr="00226EE2">
          <w:rPr>
            <w:rStyle w:val="Hyperlink"/>
            <w:rFonts w:asciiTheme="majorBidi" w:hAnsiTheme="majorBidi" w:cstheme="majorBidi"/>
            <w:sz w:val="22"/>
            <w:szCs w:val="22"/>
          </w:rPr>
          <w:t>bakhrul.muchtasib@akuntansi.pnj.ac.id</w:t>
        </w:r>
      </w:hyperlink>
      <w:r w:rsidRPr="00226EE2">
        <w:rPr>
          <w:rFonts w:asciiTheme="majorBidi" w:hAnsiTheme="majorBidi" w:cstheme="majorBidi"/>
          <w:sz w:val="22"/>
          <w:szCs w:val="22"/>
        </w:rPr>
        <w:t xml:space="preserve">, </w:t>
      </w:r>
      <w:hyperlink r:id="rId9" w:history="1">
        <w:r w:rsidRPr="00226EE2">
          <w:rPr>
            <w:rStyle w:val="Hyperlink"/>
            <w:rFonts w:asciiTheme="majorBidi" w:hAnsiTheme="majorBidi" w:cstheme="majorBidi"/>
            <w:sz w:val="22"/>
            <w:szCs w:val="22"/>
          </w:rPr>
          <w:t>dede.abdulfatah@akuntansi.pnj.ac.id</w:t>
        </w:r>
      </w:hyperlink>
      <w:r w:rsidRPr="00226EE2">
        <w:rPr>
          <w:rFonts w:asciiTheme="majorBidi" w:hAnsiTheme="majorBidi" w:cstheme="majorBidi"/>
          <w:sz w:val="22"/>
          <w:szCs w:val="22"/>
        </w:rPr>
        <w:t xml:space="preserve"> </w:t>
      </w:r>
    </w:p>
    <w:p w:rsidR="00A231DB" w:rsidRPr="00226EE2" w:rsidRDefault="00A231DB" w:rsidP="000C07BE">
      <w:pPr>
        <w:ind w:right="31"/>
        <w:jc w:val="both"/>
        <w:rPr>
          <w:rFonts w:asciiTheme="majorBidi" w:hAnsiTheme="majorBidi" w:cstheme="majorBidi"/>
          <w:sz w:val="22"/>
          <w:szCs w:val="22"/>
        </w:rPr>
      </w:pPr>
    </w:p>
    <w:p w:rsidR="00C5228D" w:rsidRPr="00226EE2" w:rsidRDefault="00C5228D" w:rsidP="000C07BE">
      <w:pPr>
        <w:ind w:right="31"/>
        <w:jc w:val="both"/>
        <w:rPr>
          <w:rFonts w:asciiTheme="majorBidi" w:hAnsiTheme="majorBidi" w:cstheme="majorBidi"/>
          <w:sz w:val="22"/>
          <w:szCs w:val="22"/>
        </w:rPr>
      </w:pPr>
    </w:p>
    <w:p w:rsidR="00C5228D" w:rsidRPr="00226EE2" w:rsidRDefault="00C5228D" w:rsidP="000C07BE">
      <w:pPr>
        <w:pStyle w:val="HTMLPreformatted"/>
        <w:shd w:val="clear" w:color="auto" w:fill="F8F9FA"/>
        <w:jc w:val="center"/>
        <w:rPr>
          <w:rStyle w:val="y2iqfc"/>
          <w:rFonts w:asciiTheme="majorBidi" w:eastAsiaTheme="majorEastAsia" w:hAnsiTheme="majorBidi" w:cstheme="majorBidi"/>
          <w:color w:val="202124"/>
          <w:sz w:val="22"/>
          <w:szCs w:val="22"/>
        </w:rPr>
      </w:pPr>
      <w:r w:rsidRPr="00226EE2">
        <w:rPr>
          <w:rStyle w:val="y2iqfc"/>
          <w:rFonts w:asciiTheme="majorBidi" w:eastAsiaTheme="majorEastAsia" w:hAnsiTheme="majorBidi" w:cstheme="majorBidi"/>
          <w:color w:val="202124"/>
          <w:sz w:val="22"/>
          <w:szCs w:val="22"/>
        </w:rPr>
        <w:t>ABSTRACT</w:t>
      </w:r>
    </w:p>
    <w:p w:rsidR="00C5228D" w:rsidRPr="00226EE2" w:rsidRDefault="00C5228D" w:rsidP="000C07BE">
      <w:pPr>
        <w:pStyle w:val="HTMLPreformatted"/>
        <w:shd w:val="clear" w:color="auto" w:fill="F8F9FA"/>
        <w:rPr>
          <w:rStyle w:val="y2iqfc"/>
          <w:rFonts w:asciiTheme="majorBidi" w:eastAsiaTheme="majorEastAsia" w:hAnsiTheme="majorBidi" w:cstheme="majorBidi"/>
          <w:color w:val="202124"/>
          <w:sz w:val="22"/>
          <w:szCs w:val="22"/>
        </w:rPr>
      </w:pPr>
    </w:p>
    <w:p w:rsidR="00C5228D" w:rsidRPr="00226EE2" w:rsidRDefault="00C5228D" w:rsidP="000C07BE">
      <w:pPr>
        <w:pStyle w:val="HTMLPreformatted"/>
        <w:shd w:val="clear" w:color="auto" w:fill="F8F9FA"/>
        <w:jc w:val="both"/>
        <w:rPr>
          <w:rStyle w:val="y2iqfc"/>
          <w:rFonts w:asciiTheme="majorBidi" w:eastAsiaTheme="majorEastAsia" w:hAnsiTheme="majorBidi" w:cstheme="majorBidi"/>
          <w:color w:val="202124"/>
          <w:sz w:val="22"/>
          <w:szCs w:val="22"/>
        </w:rPr>
      </w:pPr>
      <w:r w:rsidRPr="00226EE2">
        <w:rPr>
          <w:rStyle w:val="y2iqfc"/>
          <w:rFonts w:asciiTheme="majorBidi" w:eastAsiaTheme="majorEastAsia" w:hAnsiTheme="majorBidi" w:cstheme="majorBidi"/>
          <w:color w:val="202124"/>
          <w:sz w:val="22"/>
          <w:szCs w:val="22"/>
        </w:rPr>
        <w:t>Zakat is an important element in an economic system based on Islamic law. Zakat can encourage the economic growth of a nation or state by reducing the number of people who are economically weak (poor), through the mechanism of economic subsidies, social security, empowerment, or coaching.</w:t>
      </w:r>
    </w:p>
    <w:p w:rsidR="00C5228D" w:rsidRPr="00226EE2" w:rsidRDefault="00C5228D" w:rsidP="000C07BE">
      <w:pPr>
        <w:pStyle w:val="HTMLPreformatted"/>
        <w:shd w:val="clear" w:color="auto" w:fill="F8F9FA"/>
        <w:jc w:val="both"/>
        <w:rPr>
          <w:rStyle w:val="y2iqfc"/>
          <w:rFonts w:asciiTheme="majorBidi" w:eastAsiaTheme="majorEastAsia" w:hAnsiTheme="majorBidi" w:cstheme="majorBidi"/>
          <w:color w:val="202124"/>
          <w:sz w:val="22"/>
          <w:szCs w:val="22"/>
        </w:rPr>
      </w:pPr>
      <w:r w:rsidRPr="00226EE2">
        <w:rPr>
          <w:rStyle w:val="y2iqfc"/>
          <w:rFonts w:asciiTheme="majorBidi" w:eastAsiaTheme="majorEastAsia" w:hAnsiTheme="majorBidi" w:cstheme="majorBidi"/>
          <w:color w:val="202124"/>
          <w:sz w:val="22"/>
          <w:szCs w:val="22"/>
        </w:rPr>
        <w:t>Currently, there is the spread of the corona virus which has a significant impact on the economic cycle in Indonesia. Indonesia's economic growth projection will only reach 2.3%. In fact, in the worst situation, the economy could minus up to 0.4%. This impact is more complex than the crises that occurred in 1997-1998 and 2008-2009. On the other hand, the Rupiah exchange rate against the US Dollar weakened again to touch Rp. 16,000.</w:t>
      </w:r>
    </w:p>
    <w:p w:rsidR="00C5228D" w:rsidRPr="00226EE2" w:rsidRDefault="00C5228D" w:rsidP="000C07BE">
      <w:pPr>
        <w:ind w:right="31"/>
        <w:jc w:val="both"/>
        <w:rPr>
          <w:rStyle w:val="y2iqfc"/>
          <w:rFonts w:asciiTheme="majorBidi" w:eastAsiaTheme="majorEastAsia" w:hAnsiTheme="majorBidi" w:cstheme="majorBidi"/>
          <w:color w:val="202124"/>
          <w:sz w:val="22"/>
          <w:szCs w:val="22"/>
        </w:rPr>
      </w:pPr>
      <w:r w:rsidRPr="00226EE2">
        <w:rPr>
          <w:rStyle w:val="y2iqfc"/>
          <w:rFonts w:asciiTheme="majorBidi" w:eastAsiaTheme="majorEastAsia" w:hAnsiTheme="majorBidi" w:cstheme="majorBidi"/>
          <w:color w:val="202124"/>
          <w:sz w:val="22"/>
          <w:szCs w:val="22"/>
        </w:rPr>
        <w:t>This study wants to describe the role of zakat funds in overcoming economic problems during the pandemic. The power of zakat funds as a social instrument to foster economic prosperity during a pandemic. By using the SWOT method, the right model for developing zakat funds will be found to improve the community's economy during the pandemic.</w:t>
      </w:r>
    </w:p>
    <w:p w:rsidR="00350EA6" w:rsidRPr="00226EE2" w:rsidRDefault="00350EA6" w:rsidP="000C07BE">
      <w:pPr>
        <w:ind w:right="31"/>
        <w:jc w:val="both"/>
        <w:rPr>
          <w:rStyle w:val="y2iqfc"/>
          <w:rFonts w:asciiTheme="majorBidi" w:eastAsiaTheme="majorEastAsia" w:hAnsiTheme="majorBidi" w:cstheme="majorBidi"/>
          <w:color w:val="202124"/>
          <w:sz w:val="22"/>
          <w:szCs w:val="22"/>
        </w:rPr>
      </w:pPr>
    </w:p>
    <w:p w:rsidR="00350EA6" w:rsidRPr="00226EE2" w:rsidRDefault="00350EA6" w:rsidP="000C07BE">
      <w:pPr>
        <w:pStyle w:val="HTMLPreformatted"/>
        <w:shd w:val="clear" w:color="auto" w:fill="F8F9FA"/>
        <w:rPr>
          <w:rFonts w:asciiTheme="majorBidi" w:hAnsiTheme="majorBidi" w:cstheme="majorBidi"/>
          <w:i/>
          <w:iCs/>
          <w:color w:val="202124"/>
          <w:sz w:val="22"/>
          <w:szCs w:val="22"/>
        </w:rPr>
      </w:pPr>
      <w:r w:rsidRPr="00226EE2">
        <w:rPr>
          <w:rStyle w:val="y2iqfc"/>
          <w:rFonts w:asciiTheme="majorBidi" w:eastAsiaTheme="majorEastAsia" w:hAnsiTheme="majorBidi" w:cstheme="majorBidi"/>
          <w:i/>
          <w:iCs/>
          <w:color w:val="202124"/>
          <w:sz w:val="22"/>
          <w:szCs w:val="22"/>
        </w:rPr>
        <w:t>Keywords: OPZ, Zakat, Pandemic, SWOT</w:t>
      </w:r>
    </w:p>
    <w:p w:rsidR="00C5228D" w:rsidRPr="00226EE2" w:rsidRDefault="00C5228D" w:rsidP="000C07BE">
      <w:pPr>
        <w:ind w:right="31"/>
        <w:jc w:val="both"/>
        <w:rPr>
          <w:rFonts w:asciiTheme="majorBidi" w:hAnsiTheme="majorBidi" w:cstheme="majorBidi"/>
          <w:sz w:val="22"/>
          <w:szCs w:val="22"/>
        </w:rPr>
      </w:pPr>
    </w:p>
    <w:p w:rsidR="00C5228D" w:rsidRPr="00226EE2" w:rsidRDefault="00C5228D" w:rsidP="000C07BE">
      <w:pPr>
        <w:ind w:right="31"/>
        <w:jc w:val="both"/>
        <w:rPr>
          <w:rFonts w:asciiTheme="majorBidi" w:hAnsiTheme="majorBidi" w:cstheme="majorBidi"/>
          <w:sz w:val="22"/>
          <w:szCs w:val="22"/>
        </w:rPr>
      </w:pPr>
    </w:p>
    <w:p w:rsidR="00A231DB" w:rsidRPr="00226EE2" w:rsidRDefault="00C5228D" w:rsidP="000C07BE">
      <w:pPr>
        <w:ind w:right="31"/>
        <w:jc w:val="center"/>
        <w:rPr>
          <w:rFonts w:asciiTheme="majorBidi" w:hAnsiTheme="majorBidi" w:cstheme="majorBidi"/>
          <w:sz w:val="22"/>
          <w:szCs w:val="22"/>
        </w:rPr>
      </w:pPr>
      <w:r w:rsidRPr="00226EE2">
        <w:rPr>
          <w:rFonts w:asciiTheme="majorBidi" w:hAnsiTheme="majorBidi" w:cstheme="majorBidi"/>
          <w:sz w:val="22"/>
          <w:szCs w:val="22"/>
        </w:rPr>
        <w:t>ABSTRAK</w:t>
      </w:r>
    </w:p>
    <w:p w:rsidR="00A231DB" w:rsidRPr="00226EE2" w:rsidRDefault="00A231DB" w:rsidP="000C07BE">
      <w:pPr>
        <w:ind w:right="31"/>
        <w:jc w:val="both"/>
        <w:rPr>
          <w:rFonts w:asciiTheme="majorBidi" w:hAnsiTheme="majorBidi" w:cstheme="majorBidi"/>
          <w:sz w:val="22"/>
          <w:szCs w:val="22"/>
        </w:rPr>
      </w:pPr>
    </w:p>
    <w:p w:rsidR="00A231DB" w:rsidRPr="00226EE2" w:rsidRDefault="00A231DB" w:rsidP="000C07BE">
      <w:pPr>
        <w:ind w:right="31"/>
        <w:jc w:val="both"/>
        <w:rPr>
          <w:rFonts w:asciiTheme="majorBidi" w:hAnsiTheme="majorBidi" w:cstheme="majorBidi"/>
          <w:sz w:val="22"/>
          <w:szCs w:val="22"/>
        </w:rPr>
      </w:pPr>
      <w:r w:rsidRPr="00226EE2">
        <w:rPr>
          <w:rFonts w:asciiTheme="majorBidi" w:hAnsiTheme="majorBidi" w:cstheme="majorBidi"/>
          <w:sz w:val="22"/>
          <w:szCs w:val="22"/>
        </w:rPr>
        <w:t>Zakat merupakan salah satu unsur penting dalam sistem ekonomi berdasarkan syariat Islam. Zakat dapat mendorong pertumbuhan ekonomi suatu bangsa atau negara dengan cara penurunan jumlah masyarakat ekonomi lemah (miskin), melalui mekanisme subsidi ekonomi, jaminan sosial, pemberdayaan, ataupun pembinaan.</w:t>
      </w:r>
    </w:p>
    <w:p w:rsidR="00A231DB" w:rsidRPr="00226EE2" w:rsidRDefault="00A231DB" w:rsidP="000C07BE">
      <w:pPr>
        <w:jc w:val="both"/>
        <w:rPr>
          <w:rFonts w:asciiTheme="majorBidi" w:hAnsiTheme="majorBidi" w:cstheme="majorBidi"/>
          <w:sz w:val="22"/>
          <w:szCs w:val="22"/>
        </w:rPr>
      </w:pPr>
      <w:r w:rsidRPr="00226EE2">
        <w:rPr>
          <w:rFonts w:asciiTheme="majorBidi" w:hAnsiTheme="majorBidi" w:cstheme="majorBidi"/>
          <w:sz w:val="22"/>
          <w:szCs w:val="22"/>
        </w:rPr>
        <w:t>Saat ini sedang terjadi penyebaran virus corona yang memiliki dampak signifikan pada perputaran perekonomian di Indonesia. Proyeksi pertumbuhan ekonomi Indonesia hanya akan mencapai 2,3%. Bahkan, dalam situasi terburuk, ekonomi bisa minus hingga 0,4%. Dampak ini lebih kompleks dibandingkan dengan krisis yang terjadi pada 1997-1998 dan 2008-2009. Di sisi lain, Nilai tukar Rupiah terhadap Dollar Amerika Serikat kembali jatuh yang telah menyentuh angka Rp16.000.</w:t>
      </w:r>
    </w:p>
    <w:p w:rsidR="00A231DB" w:rsidRPr="00226EE2" w:rsidRDefault="00A231DB" w:rsidP="000C07BE">
      <w:pPr>
        <w:jc w:val="both"/>
        <w:rPr>
          <w:rFonts w:asciiTheme="majorBidi" w:hAnsiTheme="majorBidi" w:cstheme="majorBidi"/>
          <w:sz w:val="22"/>
          <w:szCs w:val="22"/>
        </w:rPr>
      </w:pPr>
      <w:r w:rsidRPr="00226EE2">
        <w:rPr>
          <w:rFonts w:asciiTheme="majorBidi" w:hAnsiTheme="majorBidi" w:cstheme="majorBidi"/>
          <w:sz w:val="22"/>
          <w:szCs w:val="22"/>
        </w:rPr>
        <w:t>Penelitian ini ingin memotret peran dana zakat dalam mengatasi persoalan ekonomi di masa pandemi. Kekuatan dana zakat sebagai instrumen sosial untuk menumbuhkan kesejahteraan ekonomi di masa pandemi. Dengan metode SWOT akan ditemukan model pengembangan dana zakat yang tepat untuk meningkatkan ekonomi masyarakat di masa pandemi.</w:t>
      </w:r>
    </w:p>
    <w:p w:rsidR="00A231DB" w:rsidRPr="00226EE2" w:rsidRDefault="00A231DB" w:rsidP="000C07BE">
      <w:pPr>
        <w:ind w:right="31"/>
        <w:jc w:val="both"/>
        <w:rPr>
          <w:rFonts w:asciiTheme="majorBidi" w:hAnsiTheme="majorBidi" w:cstheme="majorBidi"/>
          <w:iCs/>
          <w:color w:val="FF0000"/>
          <w:sz w:val="22"/>
          <w:szCs w:val="22"/>
          <w:lang w:eastAsia="id-ID"/>
        </w:rPr>
      </w:pPr>
    </w:p>
    <w:p w:rsidR="00A231DB" w:rsidRPr="00226EE2" w:rsidRDefault="00A231DB" w:rsidP="000C07BE">
      <w:pPr>
        <w:ind w:right="31"/>
        <w:jc w:val="both"/>
        <w:rPr>
          <w:rFonts w:asciiTheme="majorBidi" w:hAnsiTheme="majorBidi" w:cstheme="majorBidi"/>
          <w:sz w:val="22"/>
          <w:szCs w:val="22"/>
        </w:rPr>
      </w:pPr>
    </w:p>
    <w:p w:rsidR="00A231DB" w:rsidRPr="00226EE2" w:rsidRDefault="00A231DB" w:rsidP="000C07BE">
      <w:pPr>
        <w:rPr>
          <w:rFonts w:asciiTheme="majorBidi" w:hAnsiTheme="majorBidi" w:cstheme="majorBidi"/>
          <w:i/>
          <w:iCs/>
          <w:sz w:val="22"/>
          <w:szCs w:val="22"/>
        </w:rPr>
      </w:pPr>
      <w:r w:rsidRPr="00226EE2">
        <w:rPr>
          <w:rFonts w:asciiTheme="majorBidi" w:hAnsiTheme="majorBidi" w:cstheme="majorBidi"/>
          <w:i/>
          <w:iCs/>
          <w:sz w:val="22"/>
          <w:szCs w:val="22"/>
          <w:lang w:val="sv-SE"/>
        </w:rPr>
        <w:t>Kata kunci:</w:t>
      </w:r>
      <w:r w:rsidRPr="00226EE2">
        <w:rPr>
          <w:rFonts w:asciiTheme="majorBidi" w:hAnsiTheme="majorBidi" w:cstheme="majorBidi"/>
          <w:i/>
          <w:iCs/>
          <w:color w:val="FF0000"/>
          <w:sz w:val="22"/>
          <w:szCs w:val="22"/>
        </w:rPr>
        <w:t xml:space="preserve"> </w:t>
      </w:r>
      <w:r w:rsidRPr="00226EE2">
        <w:rPr>
          <w:rFonts w:asciiTheme="majorBidi" w:hAnsiTheme="majorBidi" w:cstheme="majorBidi"/>
          <w:i/>
          <w:iCs/>
          <w:sz w:val="22"/>
          <w:szCs w:val="22"/>
        </w:rPr>
        <w:t>OPZ,</w:t>
      </w:r>
      <w:r w:rsidRPr="00226EE2">
        <w:rPr>
          <w:rFonts w:asciiTheme="majorBidi" w:hAnsiTheme="majorBidi" w:cstheme="majorBidi"/>
          <w:i/>
          <w:iCs/>
          <w:sz w:val="22"/>
          <w:szCs w:val="22"/>
          <w:lang w:val="sv-SE"/>
        </w:rPr>
        <w:t xml:space="preserve"> </w:t>
      </w:r>
      <w:r w:rsidRPr="00226EE2">
        <w:rPr>
          <w:rFonts w:asciiTheme="majorBidi" w:hAnsiTheme="majorBidi" w:cstheme="majorBidi"/>
          <w:i/>
          <w:iCs/>
          <w:sz w:val="22"/>
          <w:szCs w:val="22"/>
        </w:rPr>
        <w:t>Zakat, Pandemi, SWOT</w:t>
      </w:r>
    </w:p>
    <w:p w:rsidR="000C2049" w:rsidRPr="00226EE2" w:rsidRDefault="000C2049" w:rsidP="000C07BE">
      <w:pPr>
        <w:spacing w:after="200"/>
        <w:rPr>
          <w:rFonts w:asciiTheme="majorBidi" w:hAnsiTheme="majorBidi" w:cstheme="majorBidi"/>
          <w:sz w:val="22"/>
          <w:szCs w:val="22"/>
        </w:rPr>
      </w:pPr>
    </w:p>
    <w:p w:rsidR="00226EE2" w:rsidRDefault="00226EE2" w:rsidP="000C07BE">
      <w:pPr>
        <w:rPr>
          <w:rFonts w:asciiTheme="majorBidi" w:hAnsiTheme="majorBidi" w:cstheme="majorBidi"/>
          <w:b/>
          <w:sz w:val="22"/>
          <w:szCs w:val="22"/>
        </w:rPr>
        <w:sectPr w:rsidR="00226EE2" w:rsidSect="00A72E01">
          <w:headerReference w:type="default" r:id="rId10"/>
          <w:footerReference w:type="default" r:id="rId11"/>
          <w:pgSz w:w="11906" w:h="16838"/>
          <w:pgMar w:top="1440" w:right="1440" w:bottom="1440" w:left="1440" w:header="708" w:footer="708" w:gutter="0"/>
          <w:pgNumType w:start="55"/>
          <w:cols w:space="708"/>
          <w:docGrid w:linePitch="360"/>
        </w:sectPr>
      </w:pPr>
    </w:p>
    <w:p w:rsidR="00A231DB" w:rsidRPr="00226EE2" w:rsidRDefault="00A231DB" w:rsidP="000C07BE">
      <w:pPr>
        <w:rPr>
          <w:rFonts w:asciiTheme="majorBidi" w:hAnsiTheme="majorBidi" w:cstheme="majorBidi"/>
          <w:b/>
          <w:sz w:val="22"/>
          <w:szCs w:val="22"/>
        </w:rPr>
      </w:pPr>
      <w:r w:rsidRPr="00226EE2">
        <w:rPr>
          <w:rFonts w:asciiTheme="majorBidi" w:hAnsiTheme="majorBidi" w:cstheme="majorBidi"/>
          <w:b/>
          <w:sz w:val="22"/>
          <w:szCs w:val="22"/>
        </w:rPr>
        <w:lastRenderedPageBreak/>
        <w:t>1. PENDAHULUAN</w:t>
      </w:r>
    </w:p>
    <w:p w:rsidR="00A231DB" w:rsidRPr="00226EE2" w:rsidRDefault="00A231DB" w:rsidP="000C07BE">
      <w:pPr>
        <w:ind w:firstLine="720"/>
        <w:jc w:val="both"/>
        <w:rPr>
          <w:rFonts w:asciiTheme="majorBidi" w:hAnsiTheme="majorBidi" w:cstheme="majorBidi"/>
          <w:sz w:val="22"/>
          <w:szCs w:val="22"/>
        </w:rPr>
      </w:pPr>
    </w:p>
    <w:p w:rsidR="00A231DB" w:rsidRPr="00226EE2" w:rsidRDefault="00A231DB" w:rsidP="000C07BE">
      <w:pPr>
        <w:ind w:firstLine="720"/>
        <w:jc w:val="both"/>
        <w:rPr>
          <w:rFonts w:asciiTheme="majorBidi" w:hAnsiTheme="majorBidi" w:cstheme="majorBidi"/>
          <w:sz w:val="22"/>
          <w:szCs w:val="22"/>
        </w:rPr>
      </w:pPr>
      <w:r w:rsidRPr="00226EE2">
        <w:rPr>
          <w:rFonts w:asciiTheme="majorBidi" w:hAnsiTheme="majorBidi" w:cstheme="majorBidi"/>
          <w:sz w:val="22"/>
          <w:szCs w:val="22"/>
        </w:rPr>
        <w:t xml:space="preserve">Zakat merupakan salah satu instrumen yang strategis dalam upaya menurunkan angka kemiskinan. Zakat mempunyai fungsi yaitu tidak hanya menyantuni orang miskin secara konsumtif, tetapi juga untuk menunjang hidup di dunia dan menunjang kesejahteraan sosial ekonomi. Zakat merupakan kegiatan </w:t>
      </w:r>
      <w:r w:rsidRPr="00226EE2">
        <w:rPr>
          <w:rFonts w:asciiTheme="majorBidi" w:hAnsiTheme="majorBidi" w:cstheme="majorBidi"/>
          <w:sz w:val="22"/>
          <w:szCs w:val="22"/>
        </w:rPr>
        <w:lastRenderedPageBreak/>
        <w:t>pendistribusian pendapatan, zakat mempertemukan pihak surplus pendapatan dengan pihak yang defisit pendapatan. Zakat yang mempunyai tujuan akhir yaitu mengubah seseorang mustahik menjadi muzakki. (Wulansari, 2014, 3)</w:t>
      </w:r>
    </w:p>
    <w:p w:rsidR="00A231DB" w:rsidRPr="00226EE2" w:rsidRDefault="00A231DB" w:rsidP="000C07BE">
      <w:pPr>
        <w:ind w:firstLine="720"/>
        <w:jc w:val="both"/>
        <w:rPr>
          <w:rFonts w:asciiTheme="majorBidi" w:hAnsiTheme="majorBidi" w:cstheme="majorBidi"/>
          <w:sz w:val="22"/>
          <w:szCs w:val="22"/>
        </w:rPr>
      </w:pPr>
      <w:r w:rsidRPr="00226EE2">
        <w:rPr>
          <w:rFonts w:asciiTheme="majorBidi" w:hAnsiTheme="majorBidi" w:cstheme="majorBidi"/>
          <w:sz w:val="22"/>
          <w:szCs w:val="22"/>
        </w:rPr>
        <w:t xml:space="preserve">Zakat memiliki peranan yang sangat strategis dalam upaya untuk membangun ekonomi masyarakat. Ridwan (2005) </w:t>
      </w:r>
      <w:r w:rsidRPr="00226EE2">
        <w:rPr>
          <w:rFonts w:asciiTheme="majorBidi" w:hAnsiTheme="majorBidi" w:cstheme="majorBidi"/>
          <w:sz w:val="22"/>
          <w:szCs w:val="22"/>
        </w:rPr>
        <w:lastRenderedPageBreak/>
        <w:t>menyatakan bahwa nilai strategis zakat dapat dilihat melalui: (1) Zakat merupakan panggilan agama dan cerminan dari keimanan seseorang. (2) Sumber keuangan zakat tidak akan pernah berhenti. Artinya orang yang membayar zakat, tidak akan pernah habis dan yang telah membayar setiap tahun atau periode waktu yang lain akan terus membayar. (3) Zakat secara empirik dapat menghapus kesenjangan sosial dan sebaliknya dapat menciptakan redistribusi aset dan pembangunan.</w:t>
      </w:r>
    </w:p>
    <w:p w:rsidR="00A231DB" w:rsidRPr="00226EE2" w:rsidRDefault="00A231DB" w:rsidP="000C07BE">
      <w:pPr>
        <w:ind w:firstLine="720"/>
        <w:jc w:val="both"/>
        <w:rPr>
          <w:rFonts w:asciiTheme="majorBidi" w:hAnsiTheme="majorBidi" w:cstheme="majorBidi"/>
          <w:sz w:val="22"/>
          <w:szCs w:val="22"/>
        </w:rPr>
      </w:pPr>
      <w:r w:rsidRPr="00226EE2">
        <w:rPr>
          <w:rFonts w:asciiTheme="majorBidi" w:hAnsiTheme="majorBidi" w:cstheme="majorBidi"/>
          <w:sz w:val="22"/>
          <w:szCs w:val="22"/>
        </w:rPr>
        <w:t>Di Indonesia beberapa lembaga zakat telah berdiri dan beroperasi belasan bahkan puluhan tahun lalu. Misalnya Bazis DKI telah berdiri sejak 1968, Dompet Dhuafa berdiri pada tahun 1994, dan Badan Amil Zakat Nasional telah berdiri dari tahun 2001 setelah diterbitkannya Undang Undang Nomor 38 Tahun 1999 dan berdasarkan Keputusan Presiden RI Nomor 8 Tahun 2001.</w:t>
      </w:r>
    </w:p>
    <w:p w:rsidR="00A231DB" w:rsidRPr="00226EE2" w:rsidRDefault="00A231DB" w:rsidP="00FC21E9">
      <w:pPr>
        <w:ind w:firstLine="720"/>
        <w:jc w:val="both"/>
        <w:rPr>
          <w:rFonts w:asciiTheme="majorBidi" w:hAnsiTheme="majorBidi" w:cstheme="majorBidi"/>
          <w:sz w:val="22"/>
          <w:szCs w:val="22"/>
        </w:rPr>
      </w:pPr>
      <w:r w:rsidRPr="00226EE2">
        <w:rPr>
          <w:rFonts w:asciiTheme="majorBidi" w:hAnsiTheme="majorBidi" w:cstheme="majorBidi"/>
          <w:sz w:val="22"/>
          <w:szCs w:val="22"/>
        </w:rPr>
        <w:t>Berkaca pada kejadian di akhir tahun 2019 dan memasuki tahun 2020, di seluruh dunia digoncang dengan munculnya Virus Corona (Covid-19) yang membuat kepanikan dimana-mana. Kasus virus corona tersebut tidak hanya memiliki dampak kesehatan yang dapat menyebabkan kematian. Namun penyebaran wabah ini juga sangat memberikan dampak pada perekonomian secara global. Menteri Keuangan Republik Indonesia mengatakan bahwa proyeksi pertumbuhan ekonomi Indonesia hanya akan mencapai 2,3%. Bahkan, dalam situasi terburuk, ekonomi bisa minus hingga 0,4%. Skenario terburuk itu bisa terjadi jika pandemi virus corona atau COVID-19 terus berlangsung dalam jangka panjang.</w:t>
      </w:r>
    </w:p>
    <w:p w:rsidR="00A231DB" w:rsidRPr="00226EE2" w:rsidRDefault="00A231DB" w:rsidP="000C07BE">
      <w:pPr>
        <w:ind w:firstLine="720"/>
        <w:jc w:val="both"/>
        <w:rPr>
          <w:rFonts w:asciiTheme="majorBidi" w:hAnsiTheme="majorBidi" w:cstheme="majorBidi"/>
          <w:sz w:val="22"/>
          <w:szCs w:val="22"/>
        </w:rPr>
      </w:pPr>
      <w:r w:rsidRPr="00226EE2">
        <w:rPr>
          <w:rFonts w:asciiTheme="majorBidi" w:hAnsiTheme="majorBidi" w:cstheme="majorBidi"/>
          <w:sz w:val="22"/>
          <w:szCs w:val="22"/>
        </w:rPr>
        <w:t>Dampak ini lebih kompleks dibandingkan dengan krisis yang terjadi pada 1997-1998 dan 2008-2009. Di sisi lain, Nilai tukar Rupiah terhadap Dollar Amerika Serikat kembali jatuh yang telah menyentuh angka Rp16.000. Hal ini kembali menjadi ancaman mata uang Rupiah di pasar keuangan. Anjloknya Rupiah dikarenakan merebaknya virus corona di seluruh dunia sehingga menciptakan ketidakpastian yang sangat tinggi dan mengakibatkan penurunan kinerja pasar, keuangan global, menekan banyak mata uang dunia serta pembalikan modal kepada asset keuangan yang dianggap aman.</w:t>
      </w:r>
    </w:p>
    <w:p w:rsidR="00A231DB" w:rsidRPr="00226EE2" w:rsidRDefault="00A231DB" w:rsidP="000C07BE">
      <w:pPr>
        <w:ind w:firstLine="720"/>
        <w:jc w:val="both"/>
        <w:rPr>
          <w:rFonts w:asciiTheme="majorBidi" w:hAnsiTheme="majorBidi" w:cstheme="majorBidi"/>
          <w:sz w:val="22"/>
          <w:szCs w:val="22"/>
        </w:rPr>
      </w:pPr>
      <w:r w:rsidRPr="00226EE2">
        <w:rPr>
          <w:rFonts w:asciiTheme="majorBidi" w:hAnsiTheme="majorBidi" w:cstheme="majorBidi"/>
          <w:sz w:val="22"/>
          <w:szCs w:val="22"/>
        </w:rPr>
        <w:t xml:space="preserve">Berdasarkan pengalaman pada situasi dan kondisi pandemi, dari sejak 2019 hingga sekarang (2022), dimana kondisinya </w:t>
      </w:r>
      <w:r w:rsidRPr="00226EE2">
        <w:rPr>
          <w:rFonts w:asciiTheme="majorBidi" w:hAnsiTheme="majorBidi" w:cstheme="majorBidi"/>
          <w:sz w:val="22"/>
          <w:szCs w:val="22"/>
        </w:rPr>
        <w:lastRenderedPageBreak/>
        <w:t xml:space="preserve">menyebabkan kondisi emergency, perlu dilihat dan dikaji lebih mendalam tentang peran dana zakat untuk mengatasi situasi darurat tersebut dalam hal penanganannya untuk permasalahan ekonomi. Perlu kiranya dianalisa dan dirumuskan peran strategis dana zakat dan langkah-langkahnya untuk mensejahterkan ekonomi masyarakat dalam situasi emergenzy. </w:t>
      </w:r>
    </w:p>
    <w:p w:rsidR="00A231DB" w:rsidRPr="00226EE2" w:rsidRDefault="00A231DB" w:rsidP="000C07BE">
      <w:pPr>
        <w:ind w:firstLine="720"/>
        <w:jc w:val="both"/>
        <w:rPr>
          <w:rFonts w:asciiTheme="majorBidi" w:hAnsiTheme="majorBidi" w:cstheme="majorBidi"/>
          <w:sz w:val="22"/>
          <w:szCs w:val="22"/>
        </w:rPr>
      </w:pPr>
    </w:p>
    <w:p w:rsidR="00A231DB" w:rsidRPr="00226EE2" w:rsidRDefault="00165D5A" w:rsidP="000C07BE">
      <w:pPr>
        <w:jc w:val="both"/>
        <w:rPr>
          <w:rFonts w:asciiTheme="majorBidi" w:hAnsiTheme="majorBidi" w:cstheme="majorBidi"/>
          <w:b/>
          <w:sz w:val="22"/>
          <w:szCs w:val="22"/>
          <w:lang w:eastAsia="id-ID"/>
        </w:rPr>
      </w:pPr>
      <w:r w:rsidRPr="00226EE2">
        <w:rPr>
          <w:rFonts w:asciiTheme="majorBidi" w:hAnsiTheme="majorBidi" w:cstheme="majorBidi"/>
          <w:b/>
          <w:sz w:val="22"/>
          <w:szCs w:val="22"/>
          <w:lang w:eastAsia="id-ID"/>
        </w:rPr>
        <w:t>2. LANDASAN TEORI</w:t>
      </w:r>
    </w:p>
    <w:p w:rsidR="00A231DB" w:rsidRPr="00226EE2" w:rsidRDefault="00A231DB" w:rsidP="000C07BE">
      <w:pPr>
        <w:rPr>
          <w:rFonts w:asciiTheme="majorBidi" w:hAnsiTheme="majorBidi" w:cstheme="majorBidi"/>
          <w:sz w:val="22"/>
          <w:szCs w:val="22"/>
        </w:rPr>
      </w:pPr>
    </w:p>
    <w:p w:rsidR="00A231DB" w:rsidRPr="00226EE2" w:rsidRDefault="00A231DB" w:rsidP="000C07BE">
      <w:pPr>
        <w:autoSpaceDE w:val="0"/>
        <w:autoSpaceDN w:val="0"/>
        <w:adjustRightInd w:val="0"/>
        <w:jc w:val="both"/>
        <w:rPr>
          <w:rFonts w:asciiTheme="majorBidi" w:eastAsiaTheme="minorHAnsi" w:hAnsiTheme="majorBidi" w:cstheme="majorBidi"/>
          <w:sz w:val="22"/>
          <w:szCs w:val="22"/>
        </w:rPr>
      </w:pPr>
      <w:r w:rsidRPr="00226EE2">
        <w:rPr>
          <w:rFonts w:asciiTheme="majorBidi" w:eastAsiaTheme="minorHAnsi" w:hAnsiTheme="majorBidi" w:cstheme="majorBidi"/>
          <w:b/>
          <w:sz w:val="22"/>
          <w:szCs w:val="22"/>
        </w:rPr>
        <w:t>Pengelolaan Zakat di Indonesia</w:t>
      </w:r>
    </w:p>
    <w:p w:rsidR="00A231DB" w:rsidRPr="00226EE2" w:rsidRDefault="00A231DB" w:rsidP="000C07BE">
      <w:pPr>
        <w:autoSpaceDE w:val="0"/>
        <w:autoSpaceDN w:val="0"/>
        <w:adjustRightInd w:val="0"/>
        <w:jc w:val="both"/>
        <w:rPr>
          <w:rFonts w:asciiTheme="majorBidi" w:eastAsiaTheme="minorHAnsi" w:hAnsiTheme="majorBidi" w:cstheme="majorBidi"/>
          <w:sz w:val="22"/>
          <w:szCs w:val="22"/>
        </w:rPr>
      </w:pPr>
      <w:r w:rsidRPr="00226EE2">
        <w:rPr>
          <w:rFonts w:asciiTheme="majorBidi" w:hAnsiTheme="majorBidi" w:cstheme="majorBidi"/>
          <w:sz w:val="22"/>
          <w:szCs w:val="22"/>
        </w:rPr>
        <w:t xml:space="preserve">Sementara menilik pengelolaan zakat di Indonesia, awalnya adanya desentralisasi kewenangan, lembaga zakat diberikan ruang yang cukup luas. Pada UU no. 38 tahun 2011 tentang Pengelolaan Zakat, negara memberikan kedudukan yang sejajar bagi masyarakat dan pemerintah untuk bersama-sama mengelola dana publik keagamaan (zakat, infak, sedekah, dan dana lainnya). Sehingga di Indonesia kemudian dikenal dua macam lembaga pengelola zakat, yaitu BAZ (Badan Amil Zakat) yang dibentuk oleh pemerintah dan LAZ (Lembaga Amil Zakat) yang diinisasi oleh masyarakat. Hal ini berbeda dengan negara lain yang hanya mengenal </w:t>
      </w:r>
      <w:r w:rsidRPr="00226EE2">
        <w:rPr>
          <w:rFonts w:asciiTheme="majorBidi" w:hAnsiTheme="majorBidi" w:cstheme="majorBidi"/>
          <w:i/>
          <w:sz w:val="22"/>
          <w:szCs w:val="22"/>
        </w:rPr>
        <w:t>single-authority</w:t>
      </w:r>
      <w:r w:rsidRPr="00226EE2">
        <w:rPr>
          <w:rFonts w:asciiTheme="majorBidi" w:hAnsiTheme="majorBidi" w:cstheme="majorBidi"/>
          <w:sz w:val="22"/>
          <w:szCs w:val="22"/>
        </w:rPr>
        <w:t xml:space="preserve"> laiknya Saudi Arabia, Pakistan, atau Sudan. Kesetaraan posisi di mata hukum antara lembaga zakat pemerintah maupun lembaga zakat masyarakat juga jelas tertera pada pasal 8 UU no. 38/99 yang memberikan kesamaan tugas pokok kedua lembaga tersebut, yaitu untuk mengumpulkan, mendistribusikan, dan mendayagunakan zakat.</w:t>
      </w:r>
    </w:p>
    <w:p w:rsidR="00A231DB" w:rsidRPr="00226EE2" w:rsidRDefault="00A231DB" w:rsidP="000C07BE">
      <w:pPr>
        <w:autoSpaceDE w:val="0"/>
        <w:autoSpaceDN w:val="0"/>
        <w:adjustRightInd w:val="0"/>
        <w:ind w:firstLine="720"/>
        <w:jc w:val="both"/>
        <w:rPr>
          <w:rFonts w:asciiTheme="majorBidi" w:eastAsiaTheme="minorHAnsi" w:hAnsiTheme="majorBidi" w:cstheme="majorBidi"/>
          <w:sz w:val="22"/>
          <w:szCs w:val="22"/>
        </w:rPr>
      </w:pPr>
      <w:r w:rsidRPr="00226EE2">
        <w:rPr>
          <w:rFonts w:asciiTheme="majorBidi" w:hAnsiTheme="majorBidi" w:cstheme="majorBidi"/>
          <w:sz w:val="22"/>
          <w:szCs w:val="22"/>
        </w:rPr>
        <w:t>Paradigma baru muncul ketika UU no. 23 tahun 2011 mengenai Pengelolaan Zakat hadir sebagai regulasi pengganti UU 38/99 yang dirasa sudah tidak sesuai dengan kondisi zaman. Pada UU ini, BAZNAS sebagai lembaga bentukan pemerintah, berwenang melakukan tugas pengelolaan zakat secara nasional dengan dibekali 4 fungsi dasar, yaitu perencanaan (</w:t>
      </w:r>
      <w:r w:rsidRPr="00226EE2">
        <w:rPr>
          <w:rFonts w:asciiTheme="majorBidi" w:hAnsiTheme="majorBidi" w:cstheme="majorBidi"/>
          <w:i/>
          <w:sz w:val="22"/>
          <w:szCs w:val="22"/>
        </w:rPr>
        <w:t>planning</w:t>
      </w:r>
      <w:r w:rsidRPr="00226EE2">
        <w:rPr>
          <w:rFonts w:asciiTheme="majorBidi" w:hAnsiTheme="majorBidi" w:cstheme="majorBidi"/>
          <w:sz w:val="22"/>
          <w:szCs w:val="22"/>
        </w:rPr>
        <w:t>), pelaksanaan (</w:t>
      </w:r>
      <w:r w:rsidRPr="00226EE2">
        <w:rPr>
          <w:rFonts w:asciiTheme="majorBidi" w:hAnsiTheme="majorBidi" w:cstheme="majorBidi"/>
          <w:i/>
          <w:sz w:val="22"/>
          <w:szCs w:val="22"/>
        </w:rPr>
        <w:t>operating</w:t>
      </w:r>
      <w:r w:rsidRPr="00226EE2">
        <w:rPr>
          <w:rFonts w:asciiTheme="majorBidi" w:hAnsiTheme="majorBidi" w:cstheme="majorBidi"/>
          <w:sz w:val="22"/>
          <w:szCs w:val="22"/>
        </w:rPr>
        <w:t>), pengendalian (</w:t>
      </w:r>
      <w:r w:rsidRPr="00226EE2">
        <w:rPr>
          <w:rFonts w:asciiTheme="majorBidi" w:hAnsiTheme="majorBidi" w:cstheme="majorBidi"/>
          <w:i/>
          <w:sz w:val="22"/>
          <w:szCs w:val="22"/>
        </w:rPr>
        <w:t>supervising</w:t>
      </w:r>
      <w:r w:rsidRPr="00226EE2">
        <w:rPr>
          <w:rFonts w:asciiTheme="majorBidi" w:hAnsiTheme="majorBidi" w:cstheme="majorBidi"/>
          <w:sz w:val="22"/>
          <w:szCs w:val="22"/>
        </w:rPr>
        <w:t>), serta koordinator (</w:t>
      </w:r>
      <w:r w:rsidRPr="00226EE2">
        <w:rPr>
          <w:rFonts w:asciiTheme="majorBidi" w:hAnsiTheme="majorBidi" w:cstheme="majorBidi"/>
          <w:i/>
          <w:sz w:val="22"/>
          <w:szCs w:val="22"/>
        </w:rPr>
        <w:t>coordinating</w:t>
      </w:r>
      <w:r w:rsidRPr="00226EE2">
        <w:rPr>
          <w:rFonts w:asciiTheme="majorBidi" w:hAnsiTheme="majorBidi" w:cstheme="majorBidi"/>
          <w:sz w:val="22"/>
          <w:szCs w:val="22"/>
        </w:rPr>
        <w:t xml:space="preserve">) pelaporan zakat di semua tingkatan. Sementara masyarakat melalui LAZ secara </w:t>
      </w:r>
      <w:r w:rsidRPr="00226EE2">
        <w:rPr>
          <w:rFonts w:asciiTheme="majorBidi" w:hAnsiTheme="majorBidi" w:cstheme="majorBidi"/>
          <w:i/>
          <w:sz w:val="22"/>
          <w:szCs w:val="22"/>
        </w:rPr>
        <w:t>an sich</w:t>
      </w:r>
      <w:r w:rsidRPr="00226EE2">
        <w:rPr>
          <w:rFonts w:asciiTheme="majorBidi" w:hAnsiTheme="majorBidi" w:cstheme="majorBidi"/>
          <w:sz w:val="22"/>
          <w:szCs w:val="22"/>
        </w:rPr>
        <w:t xml:space="preserve"> diberikan ruang untuk membantu BAZNAS dalam melakukan kerja-kerja pengelolaan zakat.</w:t>
      </w:r>
    </w:p>
    <w:p w:rsidR="00A231DB" w:rsidRPr="00226EE2" w:rsidRDefault="00A231DB" w:rsidP="000C07BE">
      <w:pPr>
        <w:autoSpaceDE w:val="0"/>
        <w:autoSpaceDN w:val="0"/>
        <w:adjustRightInd w:val="0"/>
        <w:ind w:firstLine="720"/>
        <w:jc w:val="both"/>
        <w:rPr>
          <w:rFonts w:asciiTheme="majorBidi" w:eastAsiaTheme="minorHAnsi" w:hAnsiTheme="majorBidi" w:cstheme="majorBidi"/>
          <w:sz w:val="22"/>
          <w:szCs w:val="22"/>
        </w:rPr>
      </w:pPr>
      <w:r w:rsidRPr="00226EE2">
        <w:rPr>
          <w:rFonts w:asciiTheme="majorBidi" w:eastAsiaTheme="minorHAnsi" w:hAnsiTheme="majorBidi" w:cstheme="majorBidi"/>
          <w:sz w:val="22"/>
          <w:szCs w:val="22"/>
        </w:rPr>
        <w:t xml:space="preserve">Dalam kajian yang dilakukan oleh Fadly M. Djubaidi (2012) pada UU Zakat terkait dengan hubungan zakat dan negara dalam konteks keindonesiaan kontemporer, </w:t>
      </w:r>
      <w:r w:rsidRPr="00226EE2">
        <w:rPr>
          <w:rFonts w:asciiTheme="majorBidi" w:eastAsiaTheme="minorHAnsi" w:hAnsiTheme="majorBidi" w:cstheme="majorBidi"/>
          <w:sz w:val="22"/>
          <w:szCs w:val="22"/>
        </w:rPr>
        <w:lastRenderedPageBreak/>
        <w:t xml:space="preserve">sedikitnya empat dasar pemikiran yang menjadi ruh dan spirit pengaturan zakat, yaitu: </w:t>
      </w:r>
    </w:p>
    <w:p w:rsidR="00A231DB" w:rsidRPr="00226EE2" w:rsidRDefault="00A231DB" w:rsidP="000C07BE">
      <w:pPr>
        <w:pStyle w:val="NormalWeb"/>
        <w:numPr>
          <w:ilvl w:val="0"/>
          <w:numId w:val="1"/>
        </w:numPr>
        <w:autoSpaceDE w:val="0"/>
        <w:autoSpaceDN w:val="0"/>
        <w:adjustRightInd w:val="0"/>
        <w:ind w:left="426" w:hanging="426"/>
        <w:jc w:val="both"/>
        <w:rPr>
          <w:rFonts w:asciiTheme="majorBidi" w:eastAsiaTheme="minorHAnsi" w:hAnsiTheme="majorBidi" w:cstheme="majorBidi"/>
          <w:sz w:val="22"/>
          <w:szCs w:val="22"/>
        </w:rPr>
      </w:pPr>
      <w:r w:rsidRPr="00226EE2">
        <w:rPr>
          <w:rFonts w:asciiTheme="majorBidi" w:eastAsiaTheme="minorHAnsi" w:hAnsiTheme="majorBidi" w:cstheme="majorBidi"/>
          <w:sz w:val="22"/>
          <w:szCs w:val="22"/>
        </w:rPr>
        <w:t xml:space="preserve">Pertama, mewujudkan unified system dalam pengelolaan zakat nasional. Pengumpulan, pendistribusian dan pendayagunaan zakat harus terintegrasi dengan BAZNAS sebagai </w:t>
      </w:r>
      <w:r w:rsidRPr="00226EE2">
        <w:rPr>
          <w:rFonts w:asciiTheme="majorBidi" w:eastAsiaTheme="minorHAnsi" w:hAnsiTheme="majorBidi" w:cstheme="majorBidi"/>
          <w:i/>
          <w:sz w:val="22"/>
          <w:szCs w:val="22"/>
        </w:rPr>
        <w:t>executive agency</w:t>
      </w:r>
      <w:r w:rsidRPr="00226EE2">
        <w:rPr>
          <w:rFonts w:asciiTheme="majorBidi" w:eastAsiaTheme="minorHAnsi" w:hAnsiTheme="majorBidi" w:cstheme="majorBidi"/>
          <w:sz w:val="22"/>
          <w:szCs w:val="22"/>
        </w:rPr>
        <w:t xml:space="preserve"> pemerintah dalam pengelolaan zakat. Dalam spektrum ini, LAZ yang dibentuk oleh masyarakat dan mendapat izin dari pemerintah sesuai ketentuan UU, harus dipandang tiada lain dalam konteks “membantu tugas negara” untuk mensejahterakan rakyat. </w:t>
      </w:r>
    </w:p>
    <w:p w:rsidR="00A231DB" w:rsidRPr="00226EE2" w:rsidRDefault="00A231DB" w:rsidP="000C07BE">
      <w:pPr>
        <w:pStyle w:val="NormalWeb"/>
        <w:numPr>
          <w:ilvl w:val="0"/>
          <w:numId w:val="1"/>
        </w:numPr>
        <w:autoSpaceDE w:val="0"/>
        <w:autoSpaceDN w:val="0"/>
        <w:adjustRightInd w:val="0"/>
        <w:ind w:left="426" w:hanging="426"/>
        <w:jc w:val="both"/>
        <w:rPr>
          <w:rFonts w:asciiTheme="majorBidi" w:eastAsiaTheme="minorHAnsi" w:hAnsiTheme="majorBidi" w:cstheme="majorBidi"/>
          <w:sz w:val="22"/>
          <w:szCs w:val="22"/>
        </w:rPr>
      </w:pPr>
      <w:r w:rsidRPr="00226EE2">
        <w:rPr>
          <w:rFonts w:asciiTheme="majorBidi" w:eastAsiaTheme="minorHAnsi" w:hAnsiTheme="majorBidi" w:cstheme="majorBidi"/>
          <w:sz w:val="22"/>
          <w:szCs w:val="22"/>
        </w:rPr>
        <w:t xml:space="preserve">Kedua, hirarki dalam pengelolaan zakat. Pengelolaan zakat dilakukan secara berjenjang oleh BAZNAS, BAZNAS provinsi dan BAZNAS kabupaten/kota sebagai satu kesatuan organisasi yang memiliki hubungan hirarkis. Dalam kaitan ini semua LAZ menyampaikan laporan pelaksanaan pengelolaan zakat, infak, sedekah, dan sosial keagamaan lainnya kepada BAZNAS dan pemerintah daerah secara berkala. Salah satu perubahan fundamental pasca lahirnya Undang-Undang Nomor 23 Tahun 2011 ialah menyangkut pola hubungan BAZNAS di semua tingkatan. </w:t>
      </w:r>
    </w:p>
    <w:p w:rsidR="00A231DB" w:rsidRPr="00226EE2" w:rsidRDefault="00A231DB" w:rsidP="000C07BE">
      <w:pPr>
        <w:pStyle w:val="NormalWeb"/>
        <w:autoSpaceDE w:val="0"/>
        <w:autoSpaceDN w:val="0"/>
        <w:adjustRightInd w:val="0"/>
        <w:ind w:left="426"/>
        <w:jc w:val="both"/>
        <w:rPr>
          <w:rFonts w:asciiTheme="majorBidi" w:eastAsiaTheme="minorHAnsi" w:hAnsiTheme="majorBidi" w:cstheme="majorBidi"/>
          <w:sz w:val="22"/>
          <w:szCs w:val="22"/>
        </w:rPr>
      </w:pPr>
      <w:r w:rsidRPr="00226EE2">
        <w:rPr>
          <w:rFonts w:asciiTheme="majorBidi" w:eastAsiaTheme="minorHAnsi" w:hAnsiTheme="majorBidi" w:cstheme="majorBidi"/>
          <w:sz w:val="22"/>
          <w:szCs w:val="22"/>
        </w:rPr>
        <w:t>Menurut peraturan perundang-undangan yang lama (Undang-Undang Nomor 38 Tahun 1999) Badan Amil Zakat di semua tingkatan memiliki hubungan kerja yang bersifat koordinatif, konsultatif dan informatif. Tetapi sekarang dalam Undang-Undang Nomor 23 Tahun 2011 hubungan BAZNAS di semua tingkatan bersifat hirarkis. Prinsip hirarki dalam pengelolaan zakat tercermin antara lain pada alur pelaporan dan pertanggungjawaban pengelolaan zakat kepada BAZNAS dan alur pertanggung-jawaban dari BAZNAS kepada Presiden melalui Menteri Agama dan kepada Dewan Perwakilan Rakyat paling sedikit satu kali dalam satu tahun.</w:t>
      </w:r>
    </w:p>
    <w:p w:rsidR="00A231DB" w:rsidRPr="00226EE2" w:rsidRDefault="00A231DB" w:rsidP="000C07BE">
      <w:pPr>
        <w:pStyle w:val="NormalWeb"/>
        <w:numPr>
          <w:ilvl w:val="0"/>
          <w:numId w:val="1"/>
        </w:numPr>
        <w:autoSpaceDE w:val="0"/>
        <w:autoSpaceDN w:val="0"/>
        <w:adjustRightInd w:val="0"/>
        <w:ind w:left="426" w:hanging="426"/>
        <w:jc w:val="both"/>
        <w:rPr>
          <w:rFonts w:asciiTheme="majorBidi" w:eastAsiaTheme="minorHAnsi" w:hAnsiTheme="majorBidi" w:cstheme="majorBidi"/>
          <w:sz w:val="22"/>
          <w:szCs w:val="22"/>
        </w:rPr>
      </w:pPr>
      <w:r w:rsidRPr="00226EE2">
        <w:rPr>
          <w:rFonts w:asciiTheme="majorBidi" w:eastAsiaTheme="minorHAnsi" w:hAnsiTheme="majorBidi" w:cstheme="majorBidi"/>
          <w:sz w:val="22"/>
          <w:szCs w:val="22"/>
        </w:rPr>
        <w:t>Ketiga, kepatuhan (</w:t>
      </w:r>
      <w:r w:rsidRPr="00226EE2">
        <w:rPr>
          <w:rFonts w:asciiTheme="majorBidi" w:eastAsiaTheme="minorHAnsi" w:hAnsiTheme="majorBidi" w:cstheme="majorBidi"/>
          <w:i/>
          <w:sz w:val="22"/>
          <w:szCs w:val="22"/>
        </w:rPr>
        <w:t>compliance</w:t>
      </w:r>
      <w:r w:rsidRPr="00226EE2">
        <w:rPr>
          <w:rFonts w:asciiTheme="majorBidi" w:eastAsiaTheme="minorHAnsi" w:hAnsiTheme="majorBidi" w:cstheme="majorBidi"/>
          <w:sz w:val="22"/>
          <w:szCs w:val="22"/>
        </w:rPr>
        <w:t xml:space="preserve">) pada ketentuan syariat Islam. Prinsip syariat Islam dicantumkan sebagai asas pertama dalam urutan asas pengelolaan zakat dalam Undang Undang Nomor 23 Tahun </w:t>
      </w:r>
      <w:r w:rsidRPr="00226EE2">
        <w:rPr>
          <w:rFonts w:asciiTheme="majorBidi" w:eastAsiaTheme="minorHAnsi" w:hAnsiTheme="majorBidi" w:cstheme="majorBidi"/>
          <w:sz w:val="22"/>
          <w:szCs w:val="22"/>
        </w:rPr>
        <w:lastRenderedPageBreak/>
        <w:t xml:space="preserve">2011. Pengelolaan zakat tidak mungkin dilakukan oleh lembaga berbadan hukum yang bukan berbasis Islam. Zakat sebagai </w:t>
      </w:r>
      <w:proofErr w:type="gramStart"/>
      <w:r w:rsidRPr="00226EE2">
        <w:rPr>
          <w:rFonts w:asciiTheme="majorBidi" w:eastAsiaTheme="minorHAnsi" w:hAnsiTheme="majorBidi" w:cstheme="majorBidi"/>
          <w:sz w:val="22"/>
          <w:szCs w:val="22"/>
        </w:rPr>
        <w:t>norma</w:t>
      </w:r>
      <w:proofErr w:type="gramEnd"/>
      <w:r w:rsidRPr="00226EE2">
        <w:rPr>
          <w:rFonts w:asciiTheme="majorBidi" w:eastAsiaTheme="minorHAnsi" w:hAnsiTheme="majorBidi" w:cstheme="majorBidi"/>
          <w:sz w:val="22"/>
          <w:szCs w:val="22"/>
        </w:rPr>
        <w:t xml:space="preserve"> pokok (</w:t>
      </w:r>
      <w:r w:rsidRPr="00226EE2">
        <w:rPr>
          <w:rFonts w:asciiTheme="majorBidi" w:eastAsiaTheme="minorHAnsi" w:hAnsiTheme="majorBidi" w:cstheme="majorBidi"/>
          <w:i/>
          <w:iCs/>
          <w:sz w:val="22"/>
          <w:szCs w:val="22"/>
        </w:rPr>
        <w:t>core norm</w:t>
      </w:r>
      <w:r w:rsidRPr="00226EE2">
        <w:rPr>
          <w:rFonts w:asciiTheme="majorBidi" w:eastAsiaTheme="minorHAnsi" w:hAnsiTheme="majorBidi" w:cstheme="majorBidi"/>
          <w:sz w:val="22"/>
          <w:szCs w:val="22"/>
        </w:rPr>
        <w:t>) yang diatur dengan undang-undang merupakan ranah agama dan karena itu zakat wajib didistribusikan kepada mustahik sesuai dengan syariat Islam. Sedangkan untuk memeriksa dan memastikan kepatuhan lembaga zakat terhadap prinsip-prinsip syariat (baca: syariah) dalam melakukan pengumpulan, pendistribusian, dan pendayagunaan zakat serta penggunaan hak amil, mengharuskan dilakukannya audit syariah terhadap BAZNAS dan LAZ. Payung hukum untuk melakukan audit syariat, di samping audit keuangan, ialah ketentuan dalam undangundang yang menetapkan tugas Pemerintah untuk melaksanakan pembinaan dan pengawasan terhadap BAZNAS, BAZNAS provinsi, BAZNAS kabupaten/kota, dan LAZ.</w:t>
      </w:r>
    </w:p>
    <w:p w:rsidR="00A231DB" w:rsidRPr="00226EE2" w:rsidRDefault="00A231DB" w:rsidP="000C07BE">
      <w:pPr>
        <w:pStyle w:val="NormalWeb"/>
        <w:numPr>
          <w:ilvl w:val="0"/>
          <w:numId w:val="1"/>
        </w:numPr>
        <w:autoSpaceDE w:val="0"/>
        <w:autoSpaceDN w:val="0"/>
        <w:adjustRightInd w:val="0"/>
        <w:ind w:left="426" w:hanging="426"/>
        <w:jc w:val="both"/>
        <w:rPr>
          <w:rFonts w:asciiTheme="majorBidi" w:eastAsiaTheme="minorHAnsi" w:hAnsiTheme="majorBidi" w:cstheme="majorBidi"/>
          <w:sz w:val="22"/>
          <w:szCs w:val="22"/>
        </w:rPr>
      </w:pPr>
      <w:r w:rsidRPr="00226EE2">
        <w:rPr>
          <w:rFonts w:asciiTheme="majorBidi" w:eastAsiaTheme="minorHAnsi" w:hAnsiTheme="majorBidi" w:cstheme="majorBidi"/>
          <w:sz w:val="22"/>
          <w:szCs w:val="22"/>
        </w:rPr>
        <w:t xml:space="preserve">Keempat, akuntabilitas pengelolaan zakat. Pengelolaan zakat pada hakikatnya adalah mengelola amanah </w:t>
      </w:r>
      <w:r w:rsidRPr="00226EE2">
        <w:rPr>
          <w:rFonts w:asciiTheme="majorBidi" w:eastAsiaTheme="minorHAnsi" w:hAnsiTheme="majorBidi" w:cstheme="majorBidi"/>
          <w:i/>
          <w:sz w:val="22"/>
          <w:szCs w:val="22"/>
        </w:rPr>
        <w:t>muzakki</w:t>
      </w:r>
      <w:r w:rsidRPr="00226EE2">
        <w:rPr>
          <w:rFonts w:asciiTheme="majorBidi" w:eastAsiaTheme="minorHAnsi" w:hAnsiTheme="majorBidi" w:cstheme="majorBidi"/>
          <w:sz w:val="22"/>
          <w:szCs w:val="22"/>
        </w:rPr>
        <w:t xml:space="preserve"> (pembayar zakat) dan mengelola hak-hak </w:t>
      </w:r>
      <w:r w:rsidRPr="00226EE2">
        <w:rPr>
          <w:rFonts w:asciiTheme="majorBidi" w:eastAsiaTheme="minorHAnsi" w:hAnsiTheme="majorBidi" w:cstheme="majorBidi"/>
          <w:i/>
          <w:sz w:val="22"/>
          <w:szCs w:val="22"/>
        </w:rPr>
        <w:t>mustahik</w:t>
      </w:r>
      <w:r w:rsidRPr="00226EE2">
        <w:rPr>
          <w:rFonts w:asciiTheme="majorBidi" w:eastAsiaTheme="minorHAnsi" w:hAnsiTheme="majorBidi" w:cstheme="majorBidi"/>
          <w:sz w:val="22"/>
          <w:szCs w:val="22"/>
        </w:rPr>
        <w:t xml:space="preserve"> (fakir, miskin dan seterusnya). Pengelolaan zakat menuntut akuntabilitas yang tinggi pada lembaga yang mengelolanya. Prinsip akuntabilitas dimunculkan menjadi salah satu asas pengelolaan zakat.</w:t>
      </w:r>
    </w:p>
    <w:p w:rsidR="00A231DB" w:rsidRPr="00226EE2" w:rsidRDefault="00A231DB" w:rsidP="000C07BE">
      <w:pPr>
        <w:autoSpaceDE w:val="0"/>
        <w:autoSpaceDN w:val="0"/>
        <w:adjustRightInd w:val="0"/>
        <w:jc w:val="both"/>
        <w:rPr>
          <w:rFonts w:asciiTheme="majorBidi" w:eastAsiaTheme="minorHAnsi" w:hAnsiTheme="majorBidi" w:cstheme="majorBidi"/>
          <w:sz w:val="22"/>
          <w:szCs w:val="22"/>
        </w:rPr>
      </w:pPr>
    </w:p>
    <w:p w:rsidR="00A231DB" w:rsidRPr="00226EE2" w:rsidRDefault="00165D5A" w:rsidP="000C07BE">
      <w:pPr>
        <w:jc w:val="both"/>
        <w:rPr>
          <w:rFonts w:asciiTheme="majorBidi" w:hAnsiTheme="majorBidi" w:cstheme="majorBidi"/>
          <w:b/>
          <w:sz w:val="22"/>
          <w:szCs w:val="22"/>
        </w:rPr>
      </w:pPr>
      <w:r w:rsidRPr="00226EE2">
        <w:rPr>
          <w:rFonts w:asciiTheme="majorBidi" w:hAnsiTheme="majorBidi" w:cstheme="majorBidi"/>
          <w:b/>
          <w:sz w:val="22"/>
          <w:szCs w:val="22"/>
        </w:rPr>
        <w:t>3</w:t>
      </w:r>
      <w:r w:rsidR="00A231DB" w:rsidRPr="00226EE2">
        <w:rPr>
          <w:rFonts w:asciiTheme="majorBidi" w:hAnsiTheme="majorBidi" w:cstheme="majorBidi"/>
          <w:b/>
          <w:sz w:val="22"/>
          <w:szCs w:val="22"/>
        </w:rPr>
        <w:t>. METODE PENELITIAN</w:t>
      </w:r>
    </w:p>
    <w:p w:rsidR="00165D5A" w:rsidRPr="00226EE2" w:rsidRDefault="00A231DB" w:rsidP="000C07BE">
      <w:pPr>
        <w:autoSpaceDE w:val="0"/>
        <w:autoSpaceDN w:val="0"/>
        <w:adjustRightInd w:val="0"/>
        <w:jc w:val="both"/>
        <w:rPr>
          <w:rFonts w:asciiTheme="majorBidi" w:hAnsiTheme="majorBidi" w:cstheme="majorBidi"/>
          <w:sz w:val="22"/>
          <w:szCs w:val="22"/>
        </w:rPr>
      </w:pPr>
      <w:r w:rsidRPr="00226EE2">
        <w:rPr>
          <w:rFonts w:asciiTheme="majorBidi" w:hAnsiTheme="majorBidi" w:cstheme="majorBidi"/>
          <w:sz w:val="22"/>
          <w:szCs w:val="22"/>
          <w:lang w:val="nb-NO"/>
        </w:rPr>
        <w:t xml:space="preserve">Penelitian ini menggunakan metode deskriptif  analitis. </w:t>
      </w:r>
      <w:r w:rsidRPr="00226EE2">
        <w:rPr>
          <w:rFonts w:asciiTheme="majorBidi" w:hAnsiTheme="majorBidi" w:cstheme="majorBidi"/>
          <w:sz w:val="22"/>
          <w:szCs w:val="22"/>
          <w:lang w:val="es-ES"/>
        </w:rPr>
        <w:t>Pendekatan yang dilakukan dengan cara observasi dan partisipasi. Data yang diperoleh dalam penelitian ini merupakan data p</w:t>
      </w:r>
      <w:r w:rsidRPr="00226EE2">
        <w:rPr>
          <w:rFonts w:asciiTheme="majorBidi" w:hAnsiTheme="majorBidi" w:cstheme="majorBidi"/>
          <w:sz w:val="22"/>
          <w:szCs w:val="22"/>
        </w:rPr>
        <w:t>r</w:t>
      </w:r>
      <w:r w:rsidRPr="00226EE2">
        <w:rPr>
          <w:rFonts w:asciiTheme="majorBidi" w:hAnsiTheme="majorBidi" w:cstheme="majorBidi"/>
          <w:sz w:val="22"/>
          <w:szCs w:val="22"/>
          <w:lang w:val="es-ES"/>
        </w:rPr>
        <w:t>imer yang diperoleh melalui ku</w:t>
      </w:r>
      <w:r w:rsidRPr="00226EE2">
        <w:rPr>
          <w:rFonts w:asciiTheme="majorBidi" w:hAnsiTheme="majorBidi" w:cstheme="majorBidi"/>
          <w:sz w:val="22"/>
          <w:szCs w:val="22"/>
        </w:rPr>
        <w:t>e</w:t>
      </w:r>
      <w:r w:rsidRPr="00226EE2">
        <w:rPr>
          <w:rFonts w:asciiTheme="majorBidi" w:hAnsiTheme="majorBidi" w:cstheme="majorBidi"/>
          <w:sz w:val="22"/>
          <w:szCs w:val="22"/>
          <w:lang w:val="es-ES"/>
        </w:rPr>
        <w:t>sioner</w:t>
      </w:r>
      <w:r w:rsidRPr="00226EE2">
        <w:rPr>
          <w:rFonts w:asciiTheme="majorBidi" w:hAnsiTheme="majorBidi" w:cstheme="majorBidi"/>
          <w:sz w:val="22"/>
          <w:szCs w:val="22"/>
        </w:rPr>
        <w:t xml:space="preserve"> dan wawancara,</w:t>
      </w:r>
      <w:r w:rsidRPr="00226EE2">
        <w:rPr>
          <w:rFonts w:asciiTheme="majorBidi" w:hAnsiTheme="majorBidi" w:cstheme="majorBidi"/>
          <w:sz w:val="22"/>
          <w:szCs w:val="22"/>
          <w:lang w:val="es-ES"/>
        </w:rPr>
        <w:t xml:space="preserve"> dan data sekunder melalui media yang lain.</w:t>
      </w:r>
      <w:r w:rsidRPr="00226EE2">
        <w:rPr>
          <w:rFonts w:asciiTheme="majorBidi" w:hAnsiTheme="majorBidi" w:cstheme="majorBidi"/>
          <w:sz w:val="22"/>
          <w:szCs w:val="22"/>
        </w:rPr>
        <w:t xml:space="preserve"> </w:t>
      </w:r>
    </w:p>
    <w:p w:rsidR="00A231DB" w:rsidRPr="00226EE2" w:rsidRDefault="00A231DB" w:rsidP="00226EE2">
      <w:pPr>
        <w:autoSpaceDE w:val="0"/>
        <w:autoSpaceDN w:val="0"/>
        <w:adjustRightInd w:val="0"/>
        <w:jc w:val="both"/>
        <w:rPr>
          <w:rFonts w:asciiTheme="majorBidi" w:hAnsiTheme="majorBidi" w:cstheme="majorBidi"/>
          <w:sz w:val="22"/>
          <w:szCs w:val="22"/>
          <w:lang w:eastAsia="id-ID"/>
        </w:rPr>
      </w:pPr>
      <w:r w:rsidRPr="00226EE2">
        <w:rPr>
          <w:rFonts w:asciiTheme="majorBidi" w:hAnsiTheme="majorBidi" w:cstheme="majorBidi"/>
          <w:sz w:val="22"/>
          <w:szCs w:val="22"/>
        </w:rPr>
        <w:t>Jenis metoda yang diguna</w:t>
      </w:r>
      <w:r w:rsidR="00165D5A" w:rsidRPr="00226EE2">
        <w:rPr>
          <w:rFonts w:asciiTheme="majorBidi" w:hAnsiTheme="majorBidi" w:cstheme="majorBidi"/>
          <w:sz w:val="22"/>
          <w:szCs w:val="22"/>
        </w:rPr>
        <w:t xml:space="preserve">kan dalam penelitian ini adalah </w:t>
      </w:r>
      <w:r w:rsidRPr="00226EE2">
        <w:rPr>
          <w:rFonts w:asciiTheme="majorBidi" w:hAnsiTheme="majorBidi" w:cstheme="majorBidi"/>
          <w:sz w:val="22"/>
          <w:szCs w:val="22"/>
        </w:rPr>
        <w:t xml:space="preserve">metoda penelitian </w:t>
      </w:r>
      <w:r w:rsidRPr="00226EE2">
        <w:rPr>
          <w:rFonts w:asciiTheme="majorBidi" w:hAnsiTheme="majorBidi" w:cstheme="majorBidi"/>
          <w:i/>
          <w:iCs/>
          <w:sz w:val="22"/>
          <w:szCs w:val="22"/>
          <w:lang w:eastAsia="id-ID"/>
        </w:rPr>
        <w:t xml:space="preserve">Strength, Weaknes, Opportunity, and Threat </w:t>
      </w:r>
      <w:r w:rsidRPr="00226EE2">
        <w:rPr>
          <w:rFonts w:asciiTheme="majorBidi" w:hAnsiTheme="majorBidi" w:cstheme="majorBidi"/>
          <w:sz w:val="22"/>
          <w:szCs w:val="22"/>
          <w:lang w:eastAsia="id-ID"/>
        </w:rPr>
        <w:t>(SWOT). Dalam menggunakan analisa SWOT data yang digunakan merupakan data primer dari hasil wawancara (</w:t>
      </w:r>
      <w:r w:rsidRPr="00226EE2">
        <w:rPr>
          <w:rFonts w:asciiTheme="majorBidi" w:hAnsiTheme="majorBidi" w:cstheme="majorBidi"/>
          <w:i/>
          <w:iCs/>
          <w:sz w:val="22"/>
          <w:szCs w:val="22"/>
          <w:lang w:eastAsia="id-ID"/>
        </w:rPr>
        <w:t xml:space="preserve">indepth interview) </w:t>
      </w:r>
      <w:r w:rsidRPr="00226EE2">
        <w:rPr>
          <w:rFonts w:asciiTheme="majorBidi" w:hAnsiTheme="majorBidi" w:cstheme="majorBidi"/>
          <w:sz w:val="22"/>
          <w:szCs w:val="22"/>
          <w:lang w:eastAsia="id-ID"/>
        </w:rPr>
        <w:t>dengan</w:t>
      </w:r>
      <w:r w:rsidR="00226EE2">
        <w:rPr>
          <w:rFonts w:asciiTheme="majorBidi" w:hAnsiTheme="majorBidi" w:cstheme="majorBidi"/>
          <w:sz w:val="22"/>
          <w:szCs w:val="22"/>
          <w:lang w:eastAsia="id-ID"/>
        </w:rPr>
        <w:t xml:space="preserve"> para praktisi </w:t>
      </w:r>
      <w:r w:rsidRPr="00226EE2">
        <w:rPr>
          <w:rFonts w:asciiTheme="majorBidi" w:hAnsiTheme="majorBidi" w:cstheme="majorBidi"/>
          <w:sz w:val="22"/>
          <w:szCs w:val="22"/>
          <w:lang w:eastAsia="id-ID"/>
        </w:rPr>
        <w:t xml:space="preserve">yang memiliki pemahaman tentang permasalahan yang dibahas. </w:t>
      </w:r>
      <w:r w:rsidR="00226EE2">
        <w:rPr>
          <w:rFonts w:asciiTheme="majorBidi" w:hAnsiTheme="majorBidi" w:cstheme="majorBidi"/>
          <w:sz w:val="22"/>
          <w:szCs w:val="22"/>
          <w:lang w:eastAsia="id-ID"/>
        </w:rPr>
        <w:t>S</w:t>
      </w:r>
      <w:r w:rsidRPr="00226EE2">
        <w:rPr>
          <w:rFonts w:asciiTheme="majorBidi" w:hAnsiTheme="majorBidi" w:cstheme="majorBidi"/>
          <w:sz w:val="22"/>
          <w:szCs w:val="22"/>
        </w:rPr>
        <w:t>ampel dalam penelitian ini adalah lembaga zakat nasional yang mendapat iz</w:t>
      </w:r>
      <w:r w:rsidR="00165D5A" w:rsidRPr="00226EE2">
        <w:rPr>
          <w:rFonts w:asciiTheme="majorBidi" w:hAnsiTheme="majorBidi" w:cstheme="majorBidi"/>
          <w:sz w:val="22"/>
          <w:szCs w:val="22"/>
        </w:rPr>
        <w:t xml:space="preserve">in resmi dari Kementerian Agama yang </w:t>
      </w:r>
      <w:r w:rsidRPr="00226EE2">
        <w:rPr>
          <w:rFonts w:asciiTheme="majorBidi" w:hAnsiTheme="majorBidi" w:cstheme="majorBidi"/>
          <w:sz w:val="22"/>
          <w:szCs w:val="22"/>
        </w:rPr>
        <w:t>berkantor di Jabodetabek</w:t>
      </w:r>
      <w:r w:rsidR="00165D5A" w:rsidRPr="00226EE2">
        <w:rPr>
          <w:rFonts w:asciiTheme="majorBidi" w:hAnsiTheme="majorBidi" w:cstheme="majorBidi"/>
          <w:sz w:val="22"/>
          <w:szCs w:val="22"/>
        </w:rPr>
        <w:t xml:space="preserve">. </w:t>
      </w:r>
    </w:p>
    <w:p w:rsidR="00A231DB" w:rsidRPr="00226EE2" w:rsidRDefault="00A231DB" w:rsidP="000C07BE">
      <w:pPr>
        <w:jc w:val="both"/>
        <w:rPr>
          <w:rFonts w:asciiTheme="majorBidi" w:hAnsiTheme="majorBidi" w:cstheme="majorBidi"/>
          <w:sz w:val="22"/>
          <w:szCs w:val="22"/>
        </w:rPr>
      </w:pPr>
    </w:p>
    <w:p w:rsidR="00A231DB" w:rsidRPr="00226EE2" w:rsidRDefault="00165D5A" w:rsidP="000C07BE">
      <w:pPr>
        <w:spacing w:after="200"/>
        <w:rPr>
          <w:rFonts w:asciiTheme="majorBidi" w:hAnsiTheme="majorBidi" w:cstheme="majorBidi"/>
          <w:b/>
          <w:sz w:val="22"/>
          <w:szCs w:val="22"/>
        </w:rPr>
      </w:pPr>
      <w:r w:rsidRPr="00226EE2">
        <w:rPr>
          <w:rFonts w:asciiTheme="majorBidi" w:hAnsiTheme="majorBidi" w:cstheme="majorBidi"/>
          <w:b/>
          <w:sz w:val="22"/>
          <w:szCs w:val="22"/>
        </w:rPr>
        <w:lastRenderedPageBreak/>
        <w:t>4</w:t>
      </w:r>
      <w:r w:rsidR="00A231DB" w:rsidRPr="00226EE2">
        <w:rPr>
          <w:rFonts w:asciiTheme="majorBidi" w:hAnsiTheme="majorBidi" w:cstheme="majorBidi"/>
          <w:b/>
          <w:sz w:val="22"/>
          <w:szCs w:val="22"/>
        </w:rPr>
        <w:t xml:space="preserve">. HASIL DAN </w:t>
      </w:r>
      <w:r w:rsidRPr="00226EE2">
        <w:rPr>
          <w:rFonts w:asciiTheme="majorBidi" w:hAnsiTheme="majorBidi" w:cstheme="majorBidi"/>
          <w:b/>
          <w:sz w:val="22"/>
          <w:szCs w:val="22"/>
        </w:rPr>
        <w:t>PEMBAHASAN</w:t>
      </w:r>
    </w:p>
    <w:p w:rsidR="00A231DB" w:rsidRPr="00226EE2" w:rsidRDefault="00A231DB" w:rsidP="000C07BE">
      <w:pPr>
        <w:pStyle w:val="NormalWeb"/>
        <w:spacing w:after="200"/>
        <w:rPr>
          <w:rFonts w:asciiTheme="majorBidi" w:hAnsiTheme="majorBidi" w:cstheme="majorBidi"/>
          <w:b/>
          <w:sz w:val="22"/>
          <w:szCs w:val="22"/>
        </w:rPr>
      </w:pPr>
      <w:r w:rsidRPr="00226EE2">
        <w:rPr>
          <w:rFonts w:asciiTheme="majorBidi" w:hAnsiTheme="majorBidi" w:cstheme="majorBidi"/>
          <w:b/>
          <w:sz w:val="22"/>
          <w:szCs w:val="22"/>
          <w:lang w:val="id-ID"/>
        </w:rPr>
        <w:t xml:space="preserve"> Hasil</w:t>
      </w:r>
      <w:r w:rsidRPr="00226EE2">
        <w:rPr>
          <w:rFonts w:asciiTheme="majorBidi" w:hAnsiTheme="majorBidi" w:cstheme="majorBidi"/>
          <w:b/>
          <w:sz w:val="22"/>
          <w:szCs w:val="22"/>
        </w:rPr>
        <w:t xml:space="preserve"> Penelitian</w:t>
      </w:r>
    </w:p>
    <w:p w:rsidR="00A231DB" w:rsidRPr="00226EE2" w:rsidRDefault="00A231DB" w:rsidP="000C07BE">
      <w:pPr>
        <w:ind w:firstLine="567"/>
        <w:contextualSpacing/>
        <w:jc w:val="both"/>
        <w:rPr>
          <w:rFonts w:asciiTheme="majorBidi" w:hAnsiTheme="majorBidi" w:cstheme="majorBidi"/>
          <w:color w:val="000000"/>
          <w:sz w:val="22"/>
          <w:szCs w:val="22"/>
          <w:shd w:val="clear" w:color="auto" w:fill="FFFFFF"/>
        </w:rPr>
      </w:pPr>
      <w:r w:rsidRPr="00226EE2">
        <w:rPr>
          <w:rFonts w:asciiTheme="majorBidi" w:hAnsiTheme="majorBidi" w:cstheme="majorBidi"/>
          <w:color w:val="000000"/>
          <w:sz w:val="22"/>
          <w:szCs w:val="22"/>
          <w:shd w:val="clear" w:color="auto" w:fill="FFFFFF"/>
        </w:rPr>
        <w:t>Dalam tahap pengumpulan data, peneliti melakukan beberapa langkah untuk dapat menentukan faktor-faktor apa saja yang mempengaruhi proses SWOT dan strategi kebijakan yang dihasilkan, maka peneliti melakukan beberapa tahapan sebagaimana berikut:</w:t>
      </w:r>
    </w:p>
    <w:p w:rsidR="00A231DB" w:rsidRPr="00226EE2" w:rsidRDefault="00A231DB" w:rsidP="00226EE2">
      <w:pPr>
        <w:ind w:firstLine="426"/>
        <w:jc w:val="both"/>
        <w:rPr>
          <w:rFonts w:asciiTheme="majorBidi" w:hAnsiTheme="majorBidi" w:cstheme="majorBidi"/>
          <w:sz w:val="22"/>
          <w:szCs w:val="22"/>
        </w:rPr>
      </w:pPr>
      <w:r w:rsidRPr="00226EE2">
        <w:rPr>
          <w:rFonts w:asciiTheme="majorBidi" w:hAnsiTheme="majorBidi" w:cstheme="majorBidi"/>
          <w:sz w:val="22"/>
          <w:szCs w:val="22"/>
          <w:lang w:val="en-US"/>
        </w:rPr>
        <w:t xml:space="preserve">Tahap awal yang dilakukan dalam pembuatan analisis SWOT yang efektif yaitu perlu adanya pihak-pihak </w:t>
      </w:r>
      <w:r w:rsidRPr="00226EE2">
        <w:rPr>
          <w:rFonts w:asciiTheme="majorBidi" w:hAnsiTheme="majorBidi" w:cstheme="majorBidi"/>
          <w:sz w:val="22"/>
          <w:szCs w:val="22"/>
        </w:rPr>
        <w:t xml:space="preserve">terkait </w:t>
      </w:r>
      <w:r w:rsidRPr="00226EE2">
        <w:rPr>
          <w:rFonts w:asciiTheme="majorBidi" w:hAnsiTheme="majorBidi" w:cstheme="majorBidi"/>
          <w:sz w:val="22"/>
          <w:szCs w:val="22"/>
          <w:lang w:val="en-US"/>
        </w:rPr>
        <w:t xml:space="preserve">yang terlibat. Hal terebut dilakukan karena analisa ini tidak bisa dilakukan oleh satu orang saja karena </w:t>
      </w:r>
      <w:r w:rsidRPr="00226EE2">
        <w:rPr>
          <w:rFonts w:asciiTheme="majorBidi" w:hAnsiTheme="majorBidi" w:cstheme="majorBidi"/>
          <w:sz w:val="22"/>
          <w:szCs w:val="22"/>
          <w:lang w:val="en-US"/>
        </w:rPr>
        <w:lastRenderedPageBreak/>
        <w:t xml:space="preserve">hasilnya tidak </w:t>
      </w:r>
      <w:proofErr w:type="gramStart"/>
      <w:r w:rsidRPr="00226EE2">
        <w:rPr>
          <w:rFonts w:asciiTheme="majorBidi" w:hAnsiTheme="majorBidi" w:cstheme="majorBidi"/>
          <w:sz w:val="22"/>
          <w:szCs w:val="22"/>
          <w:lang w:val="en-US"/>
        </w:rPr>
        <w:t>akan</w:t>
      </w:r>
      <w:proofErr w:type="gramEnd"/>
      <w:r w:rsidRPr="00226EE2">
        <w:rPr>
          <w:rFonts w:asciiTheme="majorBidi" w:hAnsiTheme="majorBidi" w:cstheme="majorBidi"/>
          <w:sz w:val="22"/>
          <w:szCs w:val="22"/>
          <w:lang w:val="en-US"/>
        </w:rPr>
        <w:t xml:space="preserve"> efektif. Dalam penelitian ini yang menjadi objek penelitian </w:t>
      </w:r>
      <w:r w:rsidRPr="00226EE2">
        <w:rPr>
          <w:rFonts w:asciiTheme="majorBidi" w:hAnsiTheme="majorBidi" w:cstheme="majorBidi"/>
          <w:sz w:val="22"/>
          <w:szCs w:val="22"/>
        </w:rPr>
        <w:t xml:space="preserve">adalah organisasi pengelola zakat di Jabodetabek. </w:t>
      </w:r>
    </w:p>
    <w:p w:rsidR="00A231DB" w:rsidRPr="00226EE2" w:rsidRDefault="00A231DB" w:rsidP="000C07BE">
      <w:pPr>
        <w:pStyle w:val="ListParagraph"/>
        <w:ind w:left="1" w:firstLine="425"/>
        <w:jc w:val="both"/>
        <w:rPr>
          <w:rFonts w:asciiTheme="majorBidi" w:hAnsiTheme="majorBidi" w:cstheme="majorBidi"/>
          <w:sz w:val="22"/>
          <w:szCs w:val="22"/>
        </w:rPr>
      </w:pPr>
    </w:p>
    <w:p w:rsidR="00A231DB" w:rsidRPr="00226EE2" w:rsidRDefault="00A231DB" w:rsidP="000C07BE">
      <w:pPr>
        <w:spacing w:after="160"/>
        <w:jc w:val="both"/>
        <w:rPr>
          <w:rFonts w:asciiTheme="majorBidi" w:hAnsiTheme="majorBidi" w:cstheme="majorBidi"/>
          <w:b/>
          <w:bCs/>
          <w:sz w:val="22"/>
          <w:szCs w:val="22"/>
          <w:lang w:val="en-US"/>
        </w:rPr>
      </w:pPr>
      <w:r w:rsidRPr="00226EE2">
        <w:rPr>
          <w:rFonts w:asciiTheme="majorBidi" w:hAnsiTheme="majorBidi" w:cstheme="majorBidi"/>
          <w:b/>
          <w:bCs/>
          <w:sz w:val="22"/>
          <w:szCs w:val="22"/>
        </w:rPr>
        <w:t>Analisis SWOT, IFAS, dan EFAS</w:t>
      </w:r>
      <w:r w:rsidRPr="00226EE2">
        <w:rPr>
          <w:rFonts w:asciiTheme="majorBidi" w:hAnsiTheme="majorBidi" w:cstheme="majorBidi"/>
          <w:b/>
          <w:bCs/>
          <w:sz w:val="22"/>
          <w:szCs w:val="22"/>
          <w:lang w:val="en-US"/>
        </w:rPr>
        <w:t xml:space="preserve"> </w:t>
      </w:r>
    </w:p>
    <w:p w:rsidR="00A231DB" w:rsidRPr="00226EE2" w:rsidRDefault="00A231DB" w:rsidP="00FC21E9">
      <w:pPr>
        <w:pStyle w:val="ListParagraph"/>
        <w:tabs>
          <w:tab w:val="left" w:pos="0"/>
        </w:tabs>
        <w:ind w:left="0" w:firstLine="567"/>
        <w:jc w:val="both"/>
        <w:rPr>
          <w:rFonts w:asciiTheme="majorBidi" w:hAnsiTheme="majorBidi" w:cstheme="majorBidi"/>
          <w:sz w:val="22"/>
          <w:szCs w:val="22"/>
          <w:lang w:val="en-US"/>
        </w:rPr>
      </w:pPr>
      <w:r w:rsidRPr="00226EE2">
        <w:rPr>
          <w:rFonts w:asciiTheme="majorBidi" w:hAnsiTheme="majorBidi" w:cstheme="majorBidi"/>
          <w:sz w:val="22"/>
          <w:szCs w:val="22"/>
          <w:lang w:val="en-US"/>
        </w:rPr>
        <w:t xml:space="preserve">Pada tahap analisis ini digunakan untuk mengetahui prioritas dan keterkaitan antar strategi berdasarkan pembobotan SWOT-nya, maka perlu dilakukannya interaksi kombinasi strategi internal dengan eksternal. Perumusan strategi-strategi tersebut disusun berdasarkan faktor internal, yaitu </w:t>
      </w:r>
      <w:r w:rsidRPr="00226EE2">
        <w:rPr>
          <w:rFonts w:asciiTheme="majorBidi" w:hAnsiTheme="majorBidi" w:cstheme="majorBidi"/>
          <w:i/>
          <w:iCs/>
          <w:sz w:val="22"/>
          <w:szCs w:val="22"/>
          <w:lang w:val="en-US"/>
        </w:rPr>
        <w:t xml:space="preserve">strength </w:t>
      </w:r>
      <w:r w:rsidRPr="00226EE2">
        <w:rPr>
          <w:rFonts w:asciiTheme="majorBidi" w:hAnsiTheme="majorBidi" w:cstheme="majorBidi"/>
          <w:sz w:val="22"/>
          <w:szCs w:val="22"/>
          <w:lang w:val="en-US"/>
        </w:rPr>
        <w:t xml:space="preserve">dan </w:t>
      </w:r>
      <w:r w:rsidRPr="00226EE2">
        <w:rPr>
          <w:rFonts w:asciiTheme="majorBidi" w:hAnsiTheme="majorBidi" w:cstheme="majorBidi"/>
          <w:i/>
          <w:iCs/>
          <w:sz w:val="22"/>
          <w:szCs w:val="22"/>
          <w:lang w:val="en-US"/>
        </w:rPr>
        <w:t>weakness</w:t>
      </w:r>
      <w:r w:rsidRPr="00226EE2">
        <w:rPr>
          <w:rFonts w:asciiTheme="majorBidi" w:hAnsiTheme="majorBidi" w:cstheme="majorBidi"/>
          <w:sz w:val="22"/>
          <w:szCs w:val="22"/>
          <w:lang w:val="en-US"/>
        </w:rPr>
        <w:t xml:space="preserve">, serta faktor eksternal </w:t>
      </w:r>
      <w:r w:rsidRPr="00226EE2">
        <w:rPr>
          <w:rFonts w:asciiTheme="majorBidi" w:hAnsiTheme="majorBidi" w:cstheme="majorBidi"/>
          <w:i/>
          <w:iCs/>
          <w:sz w:val="22"/>
          <w:szCs w:val="22"/>
          <w:lang w:val="en-US"/>
        </w:rPr>
        <w:t xml:space="preserve">opportunity </w:t>
      </w:r>
      <w:r w:rsidRPr="00226EE2">
        <w:rPr>
          <w:rFonts w:asciiTheme="majorBidi" w:hAnsiTheme="majorBidi" w:cstheme="majorBidi"/>
          <w:sz w:val="22"/>
          <w:szCs w:val="22"/>
          <w:lang w:val="en-US"/>
        </w:rPr>
        <w:t xml:space="preserve">dan </w:t>
      </w:r>
      <w:r w:rsidRPr="00226EE2">
        <w:rPr>
          <w:rFonts w:asciiTheme="majorBidi" w:hAnsiTheme="majorBidi" w:cstheme="majorBidi"/>
          <w:i/>
          <w:iCs/>
          <w:sz w:val="22"/>
          <w:szCs w:val="22"/>
          <w:lang w:val="en-US"/>
        </w:rPr>
        <w:t>threat</w:t>
      </w:r>
      <w:r w:rsidRPr="00226EE2">
        <w:rPr>
          <w:rFonts w:asciiTheme="majorBidi" w:hAnsiTheme="majorBidi" w:cstheme="majorBidi"/>
          <w:sz w:val="22"/>
          <w:szCs w:val="22"/>
          <w:lang w:val="en-US"/>
        </w:rPr>
        <w:t xml:space="preserve"> ke dalam Matriks IFAS-EFAS SWOT seperti pada Tabel 4.</w:t>
      </w:r>
    </w:p>
    <w:p w:rsidR="00226EE2" w:rsidRDefault="00226EE2" w:rsidP="000C07BE">
      <w:pPr>
        <w:pStyle w:val="Caption"/>
        <w:keepNext/>
        <w:jc w:val="center"/>
        <w:rPr>
          <w:rFonts w:asciiTheme="majorBidi" w:hAnsiTheme="majorBidi" w:cstheme="majorBidi"/>
          <w:i w:val="0"/>
          <w:iCs w:val="0"/>
          <w:color w:val="auto"/>
          <w:sz w:val="22"/>
          <w:szCs w:val="22"/>
        </w:rPr>
        <w:sectPr w:rsidR="00226EE2" w:rsidSect="00226EE2">
          <w:type w:val="continuous"/>
          <w:pgSz w:w="11906" w:h="16838"/>
          <w:pgMar w:top="1440" w:right="1440" w:bottom="1440" w:left="1440" w:header="708" w:footer="708" w:gutter="0"/>
          <w:cols w:num="2" w:space="708"/>
          <w:docGrid w:linePitch="360"/>
        </w:sectPr>
      </w:pPr>
      <w:bookmarkStart w:id="1" w:name="_Toc109174908"/>
    </w:p>
    <w:p w:rsidR="00FC21E9" w:rsidRDefault="00FC21E9" w:rsidP="00226EE2">
      <w:pPr>
        <w:pStyle w:val="Caption"/>
        <w:keepNext/>
        <w:jc w:val="center"/>
        <w:rPr>
          <w:rFonts w:asciiTheme="majorBidi" w:hAnsiTheme="majorBidi" w:cstheme="majorBidi"/>
          <w:i w:val="0"/>
          <w:iCs w:val="0"/>
          <w:color w:val="auto"/>
          <w:sz w:val="22"/>
          <w:szCs w:val="22"/>
          <w:lang w:val="id-ID"/>
        </w:rPr>
      </w:pPr>
    </w:p>
    <w:p w:rsidR="00A231DB" w:rsidRPr="00226EE2" w:rsidRDefault="00A231DB" w:rsidP="00226EE2">
      <w:pPr>
        <w:pStyle w:val="Caption"/>
        <w:keepNext/>
        <w:jc w:val="center"/>
        <w:rPr>
          <w:rFonts w:asciiTheme="majorBidi" w:hAnsiTheme="majorBidi" w:cstheme="majorBidi"/>
          <w:i w:val="0"/>
          <w:iCs w:val="0"/>
          <w:color w:val="auto"/>
          <w:sz w:val="22"/>
          <w:szCs w:val="22"/>
        </w:rPr>
      </w:pPr>
      <w:r w:rsidRPr="00226EE2">
        <w:rPr>
          <w:rFonts w:asciiTheme="majorBidi" w:hAnsiTheme="majorBidi" w:cstheme="majorBidi"/>
          <w:i w:val="0"/>
          <w:iCs w:val="0"/>
          <w:color w:val="auto"/>
          <w:sz w:val="22"/>
          <w:szCs w:val="22"/>
        </w:rPr>
        <w:t>Tabel 4. Matriks IFAS-EFAS SWOT</w:t>
      </w:r>
      <w:bookmarkEnd w:id="1"/>
    </w:p>
    <w:tbl>
      <w:tblPr>
        <w:tblW w:w="0" w:type="auto"/>
        <w:tblLook w:val="04A0" w:firstRow="1" w:lastRow="0" w:firstColumn="1" w:lastColumn="0" w:noHBand="0" w:noVBand="1"/>
      </w:tblPr>
      <w:tblGrid>
        <w:gridCol w:w="2642"/>
        <w:gridCol w:w="2690"/>
        <w:gridCol w:w="2643"/>
      </w:tblGrid>
      <w:tr w:rsidR="00A231DB" w:rsidRPr="00226EE2" w:rsidTr="00A231DB">
        <w:trPr>
          <w:trHeight w:val="7366"/>
        </w:trPr>
        <w:tc>
          <w:tcPr>
            <w:tcW w:w="2642" w:type="dxa"/>
          </w:tcPr>
          <w:p w:rsidR="00A231DB" w:rsidRPr="00226EE2" w:rsidRDefault="00E46502" w:rsidP="000C07BE">
            <w:pPr>
              <w:pStyle w:val="ListParagraph"/>
              <w:tabs>
                <w:tab w:val="left" w:pos="0"/>
              </w:tabs>
              <w:ind w:left="0"/>
              <w:jc w:val="right"/>
              <w:rPr>
                <w:rFonts w:asciiTheme="majorBidi" w:hAnsiTheme="majorBidi" w:cstheme="majorBidi"/>
                <w:lang w:val="en-US"/>
              </w:rPr>
            </w:pPr>
            <w:r>
              <w:rPr>
                <w:rFonts w:asciiTheme="majorBidi" w:hAnsiTheme="majorBidi" w:cstheme="majorBidi"/>
                <w:i/>
                <w:iCs/>
                <w:noProof/>
                <w:sz w:val="22"/>
                <w:szCs w:val="22"/>
                <w:lang w:val="en-ID"/>
              </w:rPr>
              <w:pict>
                <v:line id="Straight Connector 23" o:spid="_x0000_s1050" style="position:absolute;left:0;text-align:left;z-index:251664384;visibility:visible;mso-width-relative:margin;mso-height-relative:margin" from="-5.8pt,0" to="125.45pt,4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" strokecolor="black [3200]" strokeweight=".5pt">
                  <v:stroke joinstyle="miter"/>
                </v:line>
              </w:pict>
            </w:r>
          </w:p>
          <w:p w:rsidR="00A231DB" w:rsidRPr="00226EE2" w:rsidRDefault="00A231DB" w:rsidP="000C07BE">
            <w:pPr>
              <w:pStyle w:val="ListParagraph"/>
              <w:tabs>
                <w:tab w:val="left" w:pos="0"/>
              </w:tabs>
              <w:ind w:left="0"/>
              <w:jc w:val="right"/>
              <w:rPr>
                <w:rFonts w:asciiTheme="majorBidi" w:hAnsiTheme="majorBidi" w:cstheme="majorBidi"/>
                <w:lang w:val="en-US"/>
              </w:rPr>
            </w:pPr>
          </w:p>
          <w:p w:rsidR="00A231DB" w:rsidRPr="00226EE2" w:rsidRDefault="00A231DB" w:rsidP="000C07BE">
            <w:pPr>
              <w:pStyle w:val="ListParagraph"/>
              <w:tabs>
                <w:tab w:val="left" w:pos="0"/>
              </w:tabs>
              <w:ind w:left="0"/>
              <w:jc w:val="right"/>
              <w:rPr>
                <w:rFonts w:asciiTheme="majorBidi" w:hAnsiTheme="majorBidi" w:cstheme="majorBidi"/>
                <w:lang w:val="en-US"/>
              </w:rPr>
            </w:pPr>
          </w:p>
          <w:p w:rsidR="00A231DB" w:rsidRPr="00226EE2" w:rsidRDefault="00A231DB" w:rsidP="000C07BE">
            <w:pPr>
              <w:pStyle w:val="ListParagraph"/>
              <w:tabs>
                <w:tab w:val="left" w:pos="0"/>
              </w:tabs>
              <w:ind w:left="0"/>
              <w:jc w:val="right"/>
              <w:rPr>
                <w:rFonts w:asciiTheme="majorBidi" w:hAnsiTheme="majorBidi" w:cstheme="majorBidi"/>
                <w:lang w:val="en-US"/>
              </w:rPr>
            </w:pPr>
          </w:p>
          <w:p w:rsidR="00A231DB" w:rsidRPr="00226EE2" w:rsidRDefault="00A231DB" w:rsidP="000C07BE">
            <w:pPr>
              <w:pStyle w:val="ListParagraph"/>
              <w:tabs>
                <w:tab w:val="left" w:pos="0"/>
              </w:tabs>
              <w:ind w:left="0"/>
              <w:jc w:val="center"/>
              <w:rPr>
                <w:rFonts w:asciiTheme="majorBidi" w:hAnsiTheme="majorBidi" w:cstheme="majorBidi"/>
                <w:lang w:val="en-US"/>
              </w:rPr>
            </w:pPr>
          </w:p>
          <w:p w:rsidR="00A231DB" w:rsidRPr="00226EE2" w:rsidRDefault="00A231DB" w:rsidP="000C07BE">
            <w:pPr>
              <w:pStyle w:val="ListParagraph"/>
              <w:tabs>
                <w:tab w:val="left" w:pos="0"/>
              </w:tabs>
              <w:ind w:left="0"/>
              <w:jc w:val="center"/>
              <w:rPr>
                <w:rFonts w:asciiTheme="majorBidi" w:hAnsiTheme="majorBidi" w:cstheme="majorBidi"/>
                <w:lang w:val="en-US"/>
              </w:rPr>
            </w:pPr>
          </w:p>
          <w:p w:rsidR="00A231DB" w:rsidRPr="00226EE2" w:rsidRDefault="00A231DB" w:rsidP="000C07BE">
            <w:pPr>
              <w:pStyle w:val="ListParagraph"/>
              <w:tabs>
                <w:tab w:val="left" w:pos="0"/>
              </w:tabs>
              <w:ind w:left="0"/>
              <w:jc w:val="right"/>
              <w:rPr>
                <w:rFonts w:asciiTheme="majorBidi" w:hAnsiTheme="majorBidi" w:cstheme="majorBidi"/>
                <w:lang w:val="en-US"/>
              </w:rPr>
            </w:pPr>
          </w:p>
          <w:p w:rsidR="00A231DB" w:rsidRPr="00226EE2" w:rsidRDefault="00A231DB" w:rsidP="000C07BE">
            <w:pPr>
              <w:pStyle w:val="ListParagraph"/>
              <w:tabs>
                <w:tab w:val="left" w:pos="0"/>
              </w:tabs>
              <w:ind w:left="0"/>
              <w:jc w:val="right"/>
              <w:rPr>
                <w:rFonts w:asciiTheme="majorBidi" w:hAnsiTheme="majorBidi" w:cstheme="majorBidi"/>
                <w:lang w:val="en-US"/>
              </w:rPr>
            </w:pPr>
            <w:r w:rsidRPr="00226EE2">
              <w:rPr>
                <w:rFonts w:asciiTheme="majorBidi" w:hAnsiTheme="majorBidi" w:cstheme="majorBidi"/>
                <w:sz w:val="22"/>
                <w:szCs w:val="22"/>
                <w:lang w:val="en-US"/>
              </w:rPr>
              <w:t>IFAS</w:t>
            </w:r>
          </w:p>
          <w:p w:rsidR="00A231DB" w:rsidRPr="00226EE2" w:rsidRDefault="00A231DB" w:rsidP="000C07BE">
            <w:pPr>
              <w:pStyle w:val="ListParagraph"/>
              <w:tabs>
                <w:tab w:val="left" w:pos="0"/>
              </w:tabs>
              <w:ind w:left="0"/>
              <w:rPr>
                <w:rFonts w:asciiTheme="majorBidi" w:hAnsiTheme="majorBidi" w:cstheme="majorBidi"/>
                <w:lang w:val="en-US"/>
              </w:rPr>
            </w:pPr>
          </w:p>
          <w:p w:rsidR="00A231DB" w:rsidRPr="00226EE2" w:rsidRDefault="00A231DB" w:rsidP="000C07BE">
            <w:pPr>
              <w:rPr>
                <w:rFonts w:asciiTheme="majorBidi" w:hAnsiTheme="majorBidi" w:cstheme="majorBidi"/>
                <w:lang w:val="en-US"/>
              </w:rPr>
            </w:pPr>
          </w:p>
          <w:p w:rsidR="00A231DB" w:rsidRPr="00226EE2" w:rsidRDefault="00A231DB" w:rsidP="000C07BE">
            <w:pPr>
              <w:rPr>
                <w:rFonts w:asciiTheme="majorBidi" w:hAnsiTheme="majorBidi" w:cstheme="majorBidi"/>
                <w:lang w:val="en-US"/>
              </w:rPr>
            </w:pPr>
          </w:p>
          <w:p w:rsidR="00A231DB" w:rsidRPr="00226EE2" w:rsidRDefault="00A231DB" w:rsidP="000C07BE">
            <w:pPr>
              <w:rPr>
                <w:rFonts w:asciiTheme="majorBidi" w:hAnsiTheme="majorBidi" w:cstheme="majorBidi"/>
                <w:lang w:val="en-US"/>
              </w:rPr>
            </w:pPr>
          </w:p>
          <w:p w:rsidR="00A231DB" w:rsidRPr="00226EE2" w:rsidRDefault="00A231DB" w:rsidP="000C07BE">
            <w:pPr>
              <w:rPr>
                <w:rFonts w:asciiTheme="majorBidi" w:hAnsiTheme="majorBidi" w:cstheme="majorBidi"/>
                <w:lang w:val="en-US"/>
              </w:rPr>
            </w:pPr>
          </w:p>
          <w:p w:rsidR="00A231DB" w:rsidRPr="00226EE2" w:rsidRDefault="00A231DB" w:rsidP="000C07BE">
            <w:pPr>
              <w:rPr>
                <w:rFonts w:asciiTheme="majorBidi" w:hAnsiTheme="majorBidi" w:cstheme="majorBidi"/>
                <w:lang w:val="en-US"/>
              </w:rPr>
            </w:pPr>
          </w:p>
          <w:p w:rsidR="00A231DB" w:rsidRPr="00226EE2" w:rsidRDefault="00A231DB" w:rsidP="000C07BE">
            <w:pPr>
              <w:rPr>
                <w:rFonts w:asciiTheme="majorBidi" w:hAnsiTheme="majorBidi" w:cstheme="majorBidi"/>
                <w:lang w:val="en-US"/>
              </w:rPr>
            </w:pPr>
          </w:p>
          <w:p w:rsidR="00A231DB" w:rsidRPr="00226EE2" w:rsidRDefault="00A231DB" w:rsidP="000C07BE">
            <w:pPr>
              <w:rPr>
                <w:rFonts w:asciiTheme="majorBidi" w:hAnsiTheme="majorBidi" w:cstheme="majorBidi"/>
                <w:lang w:val="en-US"/>
              </w:rPr>
            </w:pPr>
          </w:p>
          <w:p w:rsidR="00A231DB" w:rsidRPr="00226EE2" w:rsidRDefault="00A231DB" w:rsidP="000C07BE">
            <w:pPr>
              <w:rPr>
                <w:rFonts w:asciiTheme="majorBidi" w:hAnsiTheme="majorBidi" w:cstheme="majorBidi"/>
                <w:lang w:val="en-US"/>
              </w:rPr>
            </w:pPr>
          </w:p>
          <w:p w:rsidR="00A231DB" w:rsidRPr="00226EE2" w:rsidRDefault="00A231DB" w:rsidP="000C07BE">
            <w:pPr>
              <w:rPr>
                <w:rFonts w:asciiTheme="majorBidi" w:hAnsiTheme="majorBidi" w:cstheme="majorBidi"/>
                <w:lang w:val="en-US"/>
              </w:rPr>
            </w:pPr>
          </w:p>
          <w:p w:rsidR="00A231DB" w:rsidRPr="00226EE2" w:rsidRDefault="00A231DB" w:rsidP="000C07BE">
            <w:pPr>
              <w:jc w:val="both"/>
              <w:rPr>
                <w:rFonts w:asciiTheme="majorBidi" w:hAnsiTheme="majorBidi" w:cstheme="majorBidi"/>
                <w:lang w:val="en-US"/>
              </w:rPr>
            </w:pPr>
          </w:p>
          <w:p w:rsidR="00A231DB" w:rsidRPr="00226EE2" w:rsidRDefault="00A231DB" w:rsidP="000C07BE">
            <w:pPr>
              <w:rPr>
                <w:rFonts w:asciiTheme="majorBidi" w:hAnsiTheme="majorBidi" w:cstheme="majorBidi"/>
                <w:lang w:val="en-US"/>
              </w:rPr>
            </w:pPr>
          </w:p>
          <w:p w:rsidR="00A231DB" w:rsidRPr="00226EE2" w:rsidRDefault="00A231DB" w:rsidP="000C07BE">
            <w:pPr>
              <w:rPr>
                <w:rFonts w:asciiTheme="majorBidi" w:hAnsiTheme="majorBidi" w:cstheme="majorBidi"/>
                <w:lang w:val="en-US"/>
              </w:rPr>
            </w:pPr>
          </w:p>
          <w:p w:rsidR="00A231DB" w:rsidRPr="00226EE2" w:rsidRDefault="00A231DB" w:rsidP="000C07BE">
            <w:pPr>
              <w:rPr>
                <w:rFonts w:asciiTheme="majorBidi" w:hAnsiTheme="majorBidi" w:cstheme="majorBidi"/>
                <w:lang w:val="en-US"/>
              </w:rPr>
            </w:pPr>
            <w:r w:rsidRPr="00226EE2">
              <w:rPr>
                <w:rFonts w:asciiTheme="majorBidi" w:hAnsiTheme="majorBidi" w:cstheme="majorBidi"/>
                <w:sz w:val="22"/>
                <w:szCs w:val="22"/>
                <w:lang w:val="en-US"/>
              </w:rPr>
              <w:t>EFAS</w:t>
            </w:r>
          </w:p>
        </w:tc>
        <w:tc>
          <w:tcPr>
            <w:tcW w:w="2642" w:type="dxa"/>
          </w:tcPr>
          <w:p w:rsidR="00A231DB" w:rsidRPr="00226EE2" w:rsidRDefault="00A231DB" w:rsidP="000C07BE">
            <w:pPr>
              <w:pStyle w:val="ListParagraph"/>
              <w:tabs>
                <w:tab w:val="left" w:pos="0"/>
              </w:tabs>
              <w:ind w:left="0"/>
              <w:jc w:val="both"/>
              <w:rPr>
                <w:rFonts w:asciiTheme="majorBidi" w:hAnsiTheme="majorBidi" w:cstheme="majorBidi"/>
                <w:lang w:val="en-US"/>
              </w:rPr>
            </w:pPr>
            <w:r w:rsidRPr="00226EE2">
              <w:rPr>
                <w:rFonts w:asciiTheme="majorBidi" w:hAnsiTheme="majorBidi" w:cstheme="majorBidi"/>
                <w:sz w:val="22"/>
                <w:szCs w:val="22"/>
                <w:lang w:val="en-US"/>
              </w:rPr>
              <w:t>Strength</w:t>
            </w:r>
          </w:p>
          <w:p w:rsidR="00A231DB" w:rsidRPr="00226EE2" w:rsidRDefault="00A231DB" w:rsidP="000C07BE">
            <w:pPr>
              <w:pStyle w:val="ListParagraph"/>
              <w:numPr>
                <w:ilvl w:val="0"/>
                <w:numId w:val="31"/>
              </w:numPr>
              <w:spacing w:after="200"/>
              <w:rPr>
                <w:rFonts w:asciiTheme="majorBidi" w:hAnsiTheme="majorBidi" w:cstheme="majorBidi"/>
              </w:rPr>
            </w:pPr>
            <w:r w:rsidRPr="00226EE2">
              <w:rPr>
                <w:rFonts w:asciiTheme="majorBidi" w:hAnsiTheme="majorBidi" w:cstheme="majorBidi"/>
                <w:sz w:val="22"/>
                <w:szCs w:val="22"/>
              </w:rPr>
              <w:t>Manajemen Organisasi Pengelola Zakat transparan dalam pengelolaan dana zakat</w:t>
            </w:r>
          </w:p>
          <w:p w:rsidR="00A231DB" w:rsidRPr="00226EE2" w:rsidRDefault="00A231DB" w:rsidP="000C07BE">
            <w:pPr>
              <w:pStyle w:val="ListParagraph"/>
              <w:numPr>
                <w:ilvl w:val="0"/>
                <w:numId w:val="31"/>
              </w:numPr>
              <w:spacing w:after="200"/>
              <w:rPr>
                <w:rFonts w:asciiTheme="majorBidi" w:hAnsiTheme="majorBidi" w:cstheme="majorBidi"/>
              </w:rPr>
            </w:pPr>
            <w:r w:rsidRPr="00226EE2">
              <w:rPr>
                <w:rFonts w:asciiTheme="majorBidi" w:hAnsiTheme="majorBidi" w:cstheme="majorBidi"/>
                <w:sz w:val="22"/>
                <w:szCs w:val="22"/>
              </w:rPr>
              <w:t>Pengelolaan dana zakat oleh Manajemen Organisasi Pengelola Zakat dapat dipertanggungjawabkan (akuntabel)</w:t>
            </w:r>
          </w:p>
          <w:p w:rsidR="00A231DB" w:rsidRPr="00226EE2" w:rsidRDefault="00A231DB" w:rsidP="000C07BE">
            <w:pPr>
              <w:pStyle w:val="ListParagraph"/>
              <w:numPr>
                <w:ilvl w:val="0"/>
                <w:numId w:val="31"/>
              </w:numPr>
              <w:spacing w:after="200"/>
              <w:rPr>
                <w:rFonts w:asciiTheme="majorBidi" w:hAnsiTheme="majorBidi" w:cstheme="majorBidi"/>
              </w:rPr>
            </w:pPr>
            <w:r w:rsidRPr="00226EE2">
              <w:rPr>
                <w:rFonts w:asciiTheme="majorBidi" w:hAnsiTheme="majorBidi" w:cstheme="majorBidi"/>
                <w:sz w:val="22"/>
                <w:szCs w:val="22"/>
              </w:rPr>
              <w:t>Sumber Daya Manusia (SDM) memiliki pengetahuan memadai tentang zakat, infaq, dan sedekah</w:t>
            </w:r>
          </w:p>
          <w:p w:rsidR="00A231DB" w:rsidRPr="00226EE2" w:rsidRDefault="00A231DB" w:rsidP="000C07BE">
            <w:pPr>
              <w:pStyle w:val="ListParagraph"/>
              <w:numPr>
                <w:ilvl w:val="0"/>
                <w:numId w:val="31"/>
              </w:numPr>
              <w:spacing w:after="200"/>
              <w:rPr>
                <w:rFonts w:asciiTheme="majorBidi" w:hAnsiTheme="majorBidi" w:cstheme="majorBidi"/>
              </w:rPr>
            </w:pPr>
            <w:r w:rsidRPr="00226EE2">
              <w:rPr>
                <w:rFonts w:asciiTheme="majorBidi" w:hAnsiTheme="majorBidi" w:cstheme="majorBidi"/>
                <w:sz w:val="22"/>
                <w:szCs w:val="22"/>
              </w:rPr>
              <w:t>Kualitas SDM mumpuni dalam pengelolaan dana zakat</w:t>
            </w:r>
          </w:p>
          <w:p w:rsidR="00A231DB" w:rsidRPr="00226EE2" w:rsidRDefault="00A231DB" w:rsidP="000C07BE">
            <w:pPr>
              <w:pStyle w:val="ListParagraph"/>
              <w:numPr>
                <w:ilvl w:val="0"/>
                <w:numId w:val="31"/>
              </w:numPr>
              <w:spacing w:after="200"/>
              <w:rPr>
                <w:rFonts w:asciiTheme="majorBidi" w:hAnsiTheme="majorBidi" w:cstheme="majorBidi"/>
              </w:rPr>
            </w:pPr>
            <w:r w:rsidRPr="00226EE2">
              <w:rPr>
                <w:rFonts w:asciiTheme="majorBidi" w:hAnsiTheme="majorBidi" w:cstheme="majorBidi"/>
                <w:sz w:val="22"/>
                <w:szCs w:val="22"/>
              </w:rPr>
              <w:t>Program yang dibuat sesuai dengan kebutuhan masyarakat</w:t>
            </w:r>
          </w:p>
          <w:p w:rsidR="00A231DB" w:rsidRPr="00226EE2" w:rsidRDefault="00A231DB" w:rsidP="000C07BE">
            <w:pPr>
              <w:pStyle w:val="ListParagraph"/>
              <w:numPr>
                <w:ilvl w:val="0"/>
                <w:numId w:val="31"/>
              </w:numPr>
              <w:spacing w:after="200"/>
              <w:rPr>
                <w:rFonts w:asciiTheme="majorBidi" w:hAnsiTheme="majorBidi" w:cstheme="majorBidi"/>
              </w:rPr>
            </w:pPr>
            <w:r w:rsidRPr="00226EE2">
              <w:rPr>
                <w:rFonts w:asciiTheme="majorBidi" w:hAnsiTheme="majorBidi" w:cstheme="majorBidi"/>
                <w:sz w:val="22"/>
                <w:szCs w:val="22"/>
              </w:rPr>
              <w:t>Setiap program dilakukan proses monitoring dan evaluasi</w:t>
            </w:r>
          </w:p>
          <w:p w:rsidR="00A231DB" w:rsidRPr="00226EE2" w:rsidRDefault="00A231DB" w:rsidP="000C07BE">
            <w:pPr>
              <w:pStyle w:val="ListParagraph"/>
              <w:numPr>
                <w:ilvl w:val="0"/>
                <w:numId w:val="31"/>
              </w:numPr>
              <w:spacing w:after="200"/>
              <w:rPr>
                <w:rFonts w:asciiTheme="majorBidi" w:hAnsiTheme="majorBidi" w:cstheme="majorBidi"/>
              </w:rPr>
            </w:pPr>
            <w:r w:rsidRPr="00226EE2">
              <w:rPr>
                <w:rFonts w:asciiTheme="majorBidi" w:hAnsiTheme="majorBidi" w:cstheme="majorBidi"/>
                <w:sz w:val="22"/>
                <w:szCs w:val="22"/>
              </w:rPr>
              <w:lastRenderedPageBreak/>
              <w:t>Memberikan pelayanan yang baik (ramah, sopan, dan santun)</w:t>
            </w:r>
          </w:p>
          <w:p w:rsidR="00A231DB" w:rsidRPr="00226EE2" w:rsidRDefault="00A231DB" w:rsidP="000C07BE">
            <w:pPr>
              <w:pStyle w:val="ListParagraph"/>
              <w:numPr>
                <w:ilvl w:val="0"/>
                <w:numId w:val="31"/>
              </w:numPr>
              <w:spacing w:after="200"/>
              <w:rPr>
                <w:rFonts w:asciiTheme="majorBidi" w:hAnsiTheme="majorBidi" w:cstheme="majorBidi"/>
              </w:rPr>
            </w:pPr>
            <w:r w:rsidRPr="00226EE2">
              <w:rPr>
                <w:rFonts w:asciiTheme="majorBidi" w:hAnsiTheme="majorBidi" w:cstheme="majorBidi"/>
                <w:sz w:val="22"/>
                <w:szCs w:val="22"/>
              </w:rPr>
              <w:t>Rutin melakukan sosialisasi dan edukasi ke masyarakat</w:t>
            </w:r>
          </w:p>
          <w:p w:rsidR="00A231DB" w:rsidRPr="00226EE2" w:rsidRDefault="00A231DB" w:rsidP="000C07BE">
            <w:pPr>
              <w:pStyle w:val="ListParagraph"/>
              <w:numPr>
                <w:ilvl w:val="0"/>
                <w:numId w:val="31"/>
              </w:numPr>
              <w:spacing w:after="200"/>
              <w:rPr>
                <w:rFonts w:asciiTheme="majorBidi" w:hAnsiTheme="majorBidi" w:cstheme="majorBidi"/>
              </w:rPr>
            </w:pPr>
            <w:r w:rsidRPr="00226EE2">
              <w:rPr>
                <w:rFonts w:asciiTheme="majorBidi" w:hAnsiTheme="majorBidi" w:cstheme="majorBidi"/>
                <w:sz w:val="22"/>
                <w:szCs w:val="22"/>
              </w:rPr>
              <w:t>Pengelolaan dana zakat sesuai syariat Agama</w:t>
            </w:r>
          </w:p>
          <w:p w:rsidR="00A231DB" w:rsidRPr="00226EE2" w:rsidRDefault="00A231DB" w:rsidP="000C07BE">
            <w:pPr>
              <w:pStyle w:val="ListParagraph"/>
              <w:spacing w:after="160"/>
              <w:ind w:left="218"/>
              <w:rPr>
                <w:rFonts w:asciiTheme="majorBidi" w:hAnsiTheme="majorBidi" w:cstheme="majorBidi"/>
                <w:lang w:val="en-US"/>
              </w:rPr>
            </w:pPr>
          </w:p>
          <w:p w:rsidR="00A231DB" w:rsidRPr="00226EE2" w:rsidRDefault="00A231DB" w:rsidP="000C07BE">
            <w:pPr>
              <w:pStyle w:val="ListParagraph"/>
              <w:spacing w:after="160"/>
              <w:ind w:left="218"/>
              <w:jc w:val="right"/>
              <w:rPr>
                <w:rFonts w:asciiTheme="majorBidi" w:hAnsiTheme="majorBidi" w:cstheme="majorBidi"/>
              </w:rPr>
            </w:pPr>
            <w:r w:rsidRPr="00226EE2">
              <w:rPr>
                <w:rFonts w:asciiTheme="majorBidi" w:hAnsiTheme="majorBidi" w:cstheme="majorBidi"/>
                <w:sz w:val="22"/>
                <w:szCs w:val="22"/>
                <w:lang w:val="en-US"/>
              </w:rPr>
              <w:t xml:space="preserve">Bobot </w:t>
            </w:r>
            <w:r w:rsidRPr="00226EE2">
              <w:rPr>
                <w:rFonts w:asciiTheme="majorBidi" w:hAnsiTheme="majorBidi" w:cstheme="majorBidi"/>
                <w:sz w:val="22"/>
                <w:szCs w:val="22"/>
              </w:rPr>
              <w:t>1</w:t>
            </w:r>
            <w:r w:rsidRPr="00226EE2">
              <w:rPr>
                <w:rFonts w:asciiTheme="majorBidi" w:hAnsiTheme="majorBidi" w:cstheme="majorBidi"/>
                <w:sz w:val="22"/>
                <w:szCs w:val="22"/>
                <w:lang w:val="en-US"/>
              </w:rPr>
              <w:t>.</w:t>
            </w:r>
            <w:r w:rsidRPr="00226EE2">
              <w:rPr>
                <w:rFonts w:asciiTheme="majorBidi" w:hAnsiTheme="majorBidi" w:cstheme="majorBidi"/>
                <w:sz w:val="22"/>
                <w:szCs w:val="22"/>
              </w:rPr>
              <w:t>039</w:t>
            </w:r>
          </w:p>
        </w:tc>
        <w:tc>
          <w:tcPr>
            <w:tcW w:w="2643" w:type="dxa"/>
          </w:tcPr>
          <w:p w:rsidR="00A231DB" w:rsidRPr="00226EE2" w:rsidRDefault="00A231DB" w:rsidP="000C07BE">
            <w:pPr>
              <w:pStyle w:val="ListParagraph"/>
              <w:tabs>
                <w:tab w:val="left" w:pos="0"/>
              </w:tabs>
              <w:ind w:left="0"/>
              <w:jc w:val="both"/>
              <w:rPr>
                <w:rFonts w:asciiTheme="majorBidi" w:hAnsiTheme="majorBidi" w:cstheme="majorBidi"/>
                <w:lang w:val="en-US"/>
              </w:rPr>
            </w:pPr>
            <w:r w:rsidRPr="00226EE2">
              <w:rPr>
                <w:rFonts w:asciiTheme="majorBidi" w:hAnsiTheme="majorBidi" w:cstheme="majorBidi"/>
                <w:sz w:val="22"/>
                <w:szCs w:val="22"/>
                <w:lang w:val="en-US"/>
              </w:rPr>
              <w:lastRenderedPageBreak/>
              <w:t>Weakness</w:t>
            </w:r>
          </w:p>
          <w:p w:rsidR="00A231DB" w:rsidRPr="00226EE2" w:rsidRDefault="00A231DB" w:rsidP="000C07BE">
            <w:pPr>
              <w:pStyle w:val="ListParagraph"/>
              <w:numPr>
                <w:ilvl w:val="0"/>
                <w:numId w:val="32"/>
              </w:numPr>
              <w:spacing w:after="200"/>
              <w:rPr>
                <w:rFonts w:asciiTheme="majorBidi" w:hAnsiTheme="majorBidi" w:cstheme="majorBidi"/>
              </w:rPr>
            </w:pPr>
            <w:r w:rsidRPr="00226EE2">
              <w:rPr>
                <w:rFonts w:asciiTheme="majorBidi" w:hAnsiTheme="majorBidi" w:cstheme="majorBidi"/>
                <w:sz w:val="22"/>
                <w:szCs w:val="22"/>
              </w:rPr>
              <w:t>Manajemen Organisasi Pengelola Zakat profesional dan terpercaya</w:t>
            </w:r>
          </w:p>
          <w:p w:rsidR="00A231DB" w:rsidRPr="00226EE2" w:rsidRDefault="00A231DB" w:rsidP="000C07BE">
            <w:pPr>
              <w:pStyle w:val="ListParagraph"/>
              <w:numPr>
                <w:ilvl w:val="0"/>
                <w:numId w:val="32"/>
              </w:numPr>
              <w:spacing w:after="200"/>
              <w:rPr>
                <w:rFonts w:asciiTheme="majorBidi" w:hAnsiTheme="majorBidi" w:cstheme="majorBidi"/>
              </w:rPr>
            </w:pPr>
            <w:r w:rsidRPr="00226EE2">
              <w:rPr>
                <w:rFonts w:asciiTheme="majorBidi" w:hAnsiTheme="majorBidi" w:cstheme="majorBidi"/>
                <w:sz w:val="22"/>
                <w:szCs w:val="22"/>
              </w:rPr>
              <w:t>Memiliki sistem kordinasi jaringan antar kantor yang baik</w:t>
            </w:r>
          </w:p>
          <w:p w:rsidR="00A231DB" w:rsidRPr="00226EE2" w:rsidRDefault="00A231DB" w:rsidP="000C07BE">
            <w:pPr>
              <w:pStyle w:val="ListParagraph"/>
              <w:numPr>
                <w:ilvl w:val="0"/>
                <w:numId w:val="32"/>
              </w:numPr>
              <w:spacing w:after="200"/>
              <w:rPr>
                <w:rFonts w:asciiTheme="majorBidi" w:hAnsiTheme="majorBidi" w:cstheme="majorBidi"/>
              </w:rPr>
            </w:pPr>
            <w:r w:rsidRPr="00226EE2">
              <w:rPr>
                <w:rFonts w:asciiTheme="majorBidi" w:hAnsiTheme="majorBidi" w:cstheme="majorBidi"/>
                <w:sz w:val="22"/>
                <w:szCs w:val="22"/>
              </w:rPr>
              <w:t>Memiliki sistem birokrasi organisasi yang efektif</w:t>
            </w:r>
          </w:p>
          <w:p w:rsidR="00A231DB" w:rsidRPr="00226EE2" w:rsidRDefault="00A231DB" w:rsidP="000C07BE">
            <w:pPr>
              <w:pStyle w:val="ListParagraph"/>
              <w:numPr>
                <w:ilvl w:val="0"/>
                <w:numId w:val="32"/>
              </w:numPr>
              <w:spacing w:after="200"/>
              <w:rPr>
                <w:rFonts w:asciiTheme="majorBidi" w:hAnsiTheme="majorBidi" w:cstheme="majorBidi"/>
              </w:rPr>
            </w:pPr>
            <w:r w:rsidRPr="00226EE2">
              <w:rPr>
                <w:rFonts w:asciiTheme="majorBidi" w:hAnsiTheme="majorBidi" w:cstheme="majorBidi"/>
                <w:sz w:val="22"/>
                <w:szCs w:val="22"/>
              </w:rPr>
              <w:t>Memiliki kelengkapan sarana kerja yang sesuai standar</w:t>
            </w:r>
          </w:p>
          <w:p w:rsidR="00A231DB" w:rsidRPr="00226EE2" w:rsidRDefault="00A231DB" w:rsidP="000C07BE">
            <w:pPr>
              <w:pStyle w:val="ListParagraph"/>
              <w:numPr>
                <w:ilvl w:val="0"/>
                <w:numId w:val="32"/>
              </w:numPr>
              <w:spacing w:after="200"/>
              <w:rPr>
                <w:rFonts w:asciiTheme="majorBidi" w:hAnsiTheme="majorBidi" w:cstheme="majorBidi"/>
              </w:rPr>
            </w:pPr>
            <w:r w:rsidRPr="00226EE2">
              <w:rPr>
                <w:rFonts w:asciiTheme="majorBidi" w:hAnsiTheme="majorBidi" w:cstheme="majorBidi"/>
                <w:sz w:val="22"/>
                <w:szCs w:val="22"/>
              </w:rPr>
              <w:t xml:space="preserve">SDM mendapatkan pelatihan </w:t>
            </w:r>
            <w:r w:rsidRPr="00226EE2">
              <w:rPr>
                <w:rFonts w:asciiTheme="majorBidi" w:hAnsiTheme="majorBidi" w:cstheme="majorBidi"/>
                <w:i/>
                <w:iCs/>
                <w:sz w:val="22"/>
                <w:szCs w:val="22"/>
              </w:rPr>
              <w:t>skill</w:t>
            </w:r>
            <w:r w:rsidRPr="00226EE2">
              <w:rPr>
                <w:rFonts w:asciiTheme="majorBidi" w:hAnsiTheme="majorBidi" w:cstheme="majorBidi"/>
                <w:sz w:val="22"/>
                <w:szCs w:val="22"/>
              </w:rPr>
              <w:t xml:space="preserve"> dan </w:t>
            </w:r>
            <w:r w:rsidRPr="00226EE2">
              <w:rPr>
                <w:rFonts w:asciiTheme="majorBidi" w:hAnsiTheme="majorBidi" w:cstheme="majorBidi"/>
                <w:i/>
                <w:iCs/>
                <w:sz w:val="22"/>
                <w:szCs w:val="22"/>
              </w:rPr>
              <w:t xml:space="preserve">soft skill </w:t>
            </w:r>
            <w:r w:rsidRPr="00226EE2">
              <w:rPr>
                <w:rFonts w:asciiTheme="majorBidi" w:hAnsiTheme="majorBidi" w:cstheme="majorBidi"/>
                <w:sz w:val="22"/>
                <w:szCs w:val="22"/>
              </w:rPr>
              <w:t>secara berkala</w:t>
            </w:r>
          </w:p>
          <w:p w:rsidR="00A231DB" w:rsidRPr="00226EE2" w:rsidRDefault="00A231DB" w:rsidP="000C07BE">
            <w:pPr>
              <w:pStyle w:val="ListParagraph"/>
              <w:numPr>
                <w:ilvl w:val="0"/>
                <w:numId w:val="32"/>
              </w:numPr>
              <w:spacing w:after="200"/>
              <w:rPr>
                <w:rFonts w:asciiTheme="majorBidi" w:hAnsiTheme="majorBidi" w:cstheme="majorBidi"/>
              </w:rPr>
            </w:pPr>
            <w:r w:rsidRPr="00226EE2">
              <w:rPr>
                <w:rFonts w:asciiTheme="majorBidi" w:hAnsiTheme="majorBidi" w:cstheme="majorBidi"/>
                <w:sz w:val="22"/>
                <w:szCs w:val="22"/>
              </w:rPr>
              <w:t>Program yang dibuat kreatif dan inovatif</w:t>
            </w:r>
          </w:p>
          <w:p w:rsidR="00A231DB" w:rsidRPr="00226EE2" w:rsidRDefault="00A231DB" w:rsidP="000C07BE">
            <w:pPr>
              <w:pStyle w:val="ListParagraph"/>
              <w:numPr>
                <w:ilvl w:val="0"/>
                <w:numId w:val="32"/>
              </w:numPr>
              <w:spacing w:after="200"/>
              <w:rPr>
                <w:rFonts w:asciiTheme="majorBidi" w:hAnsiTheme="majorBidi" w:cstheme="majorBidi"/>
              </w:rPr>
            </w:pPr>
            <w:r w:rsidRPr="00226EE2">
              <w:rPr>
                <w:rFonts w:asciiTheme="majorBidi" w:hAnsiTheme="majorBidi" w:cstheme="majorBidi"/>
                <w:sz w:val="22"/>
                <w:szCs w:val="22"/>
              </w:rPr>
              <w:t>Memiliki pelayanan yang cepat dan responsif</w:t>
            </w:r>
          </w:p>
          <w:p w:rsidR="00A231DB" w:rsidRPr="00226EE2" w:rsidRDefault="00A231DB" w:rsidP="000C07BE">
            <w:pPr>
              <w:pStyle w:val="ListParagraph"/>
              <w:numPr>
                <w:ilvl w:val="0"/>
                <w:numId w:val="32"/>
              </w:numPr>
              <w:spacing w:after="200"/>
              <w:rPr>
                <w:rFonts w:asciiTheme="majorBidi" w:hAnsiTheme="majorBidi" w:cstheme="majorBidi"/>
              </w:rPr>
            </w:pPr>
            <w:r w:rsidRPr="00226EE2">
              <w:rPr>
                <w:rFonts w:asciiTheme="majorBidi" w:hAnsiTheme="majorBidi" w:cstheme="majorBidi"/>
                <w:sz w:val="22"/>
                <w:szCs w:val="22"/>
              </w:rPr>
              <w:t>Prosedur pelayanan efektif dan tidak birokratis</w:t>
            </w:r>
          </w:p>
          <w:p w:rsidR="00A231DB" w:rsidRPr="00226EE2" w:rsidRDefault="00A231DB" w:rsidP="000C07BE">
            <w:pPr>
              <w:pStyle w:val="ListParagraph"/>
              <w:numPr>
                <w:ilvl w:val="0"/>
                <w:numId w:val="32"/>
              </w:numPr>
              <w:spacing w:after="200"/>
              <w:rPr>
                <w:rFonts w:asciiTheme="majorBidi" w:hAnsiTheme="majorBidi" w:cstheme="majorBidi"/>
              </w:rPr>
            </w:pPr>
            <w:r w:rsidRPr="00226EE2">
              <w:rPr>
                <w:rFonts w:asciiTheme="majorBidi" w:hAnsiTheme="majorBidi" w:cstheme="majorBidi"/>
                <w:sz w:val="22"/>
                <w:szCs w:val="22"/>
              </w:rPr>
              <w:t>Memiliki sistem IT yang memadai</w:t>
            </w:r>
          </w:p>
          <w:p w:rsidR="00A231DB" w:rsidRPr="00226EE2" w:rsidRDefault="00A231DB" w:rsidP="000C07BE">
            <w:pPr>
              <w:pStyle w:val="ListParagraph"/>
              <w:numPr>
                <w:ilvl w:val="0"/>
                <w:numId w:val="32"/>
              </w:numPr>
              <w:spacing w:after="200"/>
              <w:rPr>
                <w:rFonts w:asciiTheme="majorBidi" w:hAnsiTheme="majorBidi" w:cstheme="majorBidi"/>
              </w:rPr>
            </w:pPr>
            <w:r w:rsidRPr="00226EE2">
              <w:rPr>
                <w:rFonts w:asciiTheme="majorBidi" w:hAnsiTheme="majorBidi" w:cstheme="majorBidi"/>
                <w:sz w:val="22"/>
                <w:szCs w:val="22"/>
              </w:rPr>
              <w:lastRenderedPageBreak/>
              <w:t>Organisasi pengelola zakat memiliki standar manajemen mutu</w:t>
            </w:r>
          </w:p>
          <w:p w:rsidR="00A231DB" w:rsidRPr="00226EE2" w:rsidRDefault="00A231DB" w:rsidP="000C07BE">
            <w:pPr>
              <w:pStyle w:val="ListParagraph"/>
              <w:numPr>
                <w:ilvl w:val="0"/>
                <w:numId w:val="32"/>
              </w:numPr>
              <w:spacing w:after="200"/>
              <w:rPr>
                <w:rFonts w:asciiTheme="majorBidi" w:hAnsiTheme="majorBidi" w:cstheme="majorBidi"/>
              </w:rPr>
            </w:pPr>
            <w:r w:rsidRPr="00226EE2">
              <w:rPr>
                <w:rFonts w:asciiTheme="majorBidi" w:hAnsiTheme="majorBidi" w:cstheme="majorBidi"/>
                <w:sz w:val="22"/>
                <w:szCs w:val="22"/>
              </w:rPr>
              <w:t>Melakukan pembaharuan database muzakki dan mustahik secara berkala</w:t>
            </w:r>
          </w:p>
          <w:p w:rsidR="00A231DB" w:rsidRPr="00226EE2" w:rsidRDefault="00A231DB" w:rsidP="000C07BE">
            <w:pPr>
              <w:pStyle w:val="ListParagraph"/>
              <w:spacing w:after="160"/>
              <w:ind w:left="271"/>
              <w:rPr>
                <w:rFonts w:asciiTheme="majorBidi" w:hAnsiTheme="majorBidi" w:cstheme="majorBidi"/>
              </w:rPr>
            </w:pPr>
          </w:p>
          <w:p w:rsidR="00A231DB" w:rsidRPr="00226EE2" w:rsidRDefault="00A231DB" w:rsidP="000C07BE">
            <w:pPr>
              <w:pStyle w:val="ListParagraph"/>
              <w:spacing w:after="160"/>
              <w:ind w:left="271"/>
              <w:rPr>
                <w:rFonts w:asciiTheme="majorBidi" w:hAnsiTheme="majorBidi" w:cstheme="majorBidi"/>
              </w:rPr>
            </w:pPr>
          </w:p>
          <w:p w:rsidR="00A231DB" w:rsidRPr="00226EE2" w:rsidRDefault="00A231DB" w:rsidP="000C07BE">
            <w:pPr>
              <w:pStyle w:val="ListParagraph"/>
              <w:spacing w:after="160"/>
              <w:ind w:left="271"/>
              <w:rPr>
                <w:rFonts w:asciiTheme="majorBidi" w:hAnsiTheme="majorBidi" w:cstheme="majorBidi"/>
              </w:rPr>
            </w:pPr>
          </w:p>
          <w:p w:rsidR="00A231DB" w:rsidRPr="00226EE2" w:rsidRDefault="00A231DB" w:rsidP="000C07BE">
            <w:pPr>
              <w:pStyle w:val="ListParagraph"/>
              <w:spacing w:after="160"/>
              <w:ind w:left="271"/>
              <w:rPr>
                <w:rFonts w:asciiTheme="majorBidi" w:hAnsiTheme="majorBidi" w:cstheme="majorBidi"/>
              </w:rPr>
            </w:pPr>
          </w:p>
          <w:p w:rsidR="00A231DB" w:rsidRPr="00226EE2" w:rsidRDefault="00A231DB" w:rsidP="000C07BE">
            <w:pPr>
              <w:pStyle w:val="ListParagraph"/>
              <w:spacing w:after="160"/>
              <w:ind w:left="271"/>
              <w:rPr>
                <w:rFonts w:asciiTheme="majorBidi" w:hAnsiTheme="majorBidi" w:cstheme="majorBidi"/>
              </w:rPr>
            </w:pPr>
          </w:p>
          <w:p w:rsidR="00A231DB" w:rsidRPr="00226EE2" w:rsidRDefault="00A231DB" w:rsidP="000C07BE">
            <w:pPr>
              <w:pStyle w:val="ListParagraph"/>
              <w:spacing w:after="160"/>
              <w:ind w:left="271"/>
              <w:rPr>
                <w:rFonts w:asciiTheme="majorBidi" w:hAnsiTheme="majorBidi" w:cstheme="majorBidi"/>
              </w:rPr>
            </w:pPr>
          </w:p>
          <w:p w:rsidR="00A231DB" w:rsidRPr="00226EE2" w:rsidRDefault="00A231DB" w:rsidP="000C07BE">
            <w:pPr>
              <w:pStyle w:val="ListParagraph"/>
              <w:spacing w:after="160"/>
              <w:ind w:left="271"/>
              <w:rPr>
                <w:rFonts w:asciiTheme="majorBidi" w:hAnsiTheme="majorBidi" w:cstheme="majorBidi"/>
              </w:rPr>
            </w:pPr>
          </w:p>
          <w:p w:rsidR="00A231DB" w:rsidRPr="00226EE2" w:rsidRDefault="00A231DB" w:rsidP="000C07BE">
            <w:pPr>
              <w:pStyle w:val="ListParagraph"/>
              <w:spacing w:after="160"/>
              <w:ind w:left="271"/>
              <w:rPr>
                <w:rFonts w:asciiTheme="majorBidi" w:hAnsiTheme="majorBidi" w:cstheme="majorBidi"/>
              </w:rPr>
            </w:pPr>
          </w:p>
          <w:p w:rsidR="00A231DB" w:rsidRPr="00226EE2" w:rsidRDefault="00A231DB" w:rsidP="000C07BE">
            <w:pPr>
              <w:pStyle w:val="ListParagraph"/>
              <w:spacing w:after="160"/>
              <w:ind w:left="271"/>
              <w:rPr>
                <w:rFonts w:asciiTheme="majorBidi" w:hAnsiTheme="majorBidi" w:cstheme="majorBidi"/>
              </w:rPr>
            </w:pPr>
          </w:p>
          <w:p w:rsidR="00A231DB" w:rsidRPr="00226EE2" w:rsidRDefault="00A231DB" w:rsidP="000C07BE">
            <w:pPr>
              <w:pStyle w:val="ListParagraph"/>
              <w:spacing w:after="160"/>
              <w:ind w:left="271"/>
              <w:rPr>
                <w:rFonts w:asciiTheme="majorBidi" w:hAnsiTheme="majorBidi" w:cstheme="majorBidi"/>
              </w:rPr>
            </w:pPr>
          </w:p>
          <w:p w:rsidR="00A231DB" w:rsidRPr="00226EE2" w:rsidRDefault="00A231DB" w:rsidP="000C07BE">
            <w:pPr>
              <w:pStyle w:val="ListParagraph"/>
              <w:spacing w:after="160"/>
              <w:ind w:left="271"/>
              <w:rPr>
                <w:rFonts w:asciiTheme="majorBidi" w:hAnsiTheme="majorBidi" w:cstheme="majorBidi"/>
              </w:rPr>
            </w:pPr>
          </w:p>
          <w:p w:rsidR="00A231DB" w:rsidRPr="00226EE2" w:rsidRDefault="00A231DB" w:rsidP="000C07BE">
            <w:pPr>
              <w:pStyle w:val="ListParagraph"/>
              <w:spacing w:after="160"/>
              <w:ind w:left="271"/>
              <w:rPr>
                <w:rFonts w:asciiTheme="majorBidi" w:hAnsiTheme="majorBidi" w:cstheme="majorBidi"/>
              </w:rPr>
            </w:pPr>
          </w:p>
          <w:p w:rsidR="00A231DB" w:rsidRPr="00226EE2" w:rsidRDefault="00A231DB" w:rsidP="000C07BE">
            <w:pPr>
              <w:pStyle w:val="ListParagraph"/>
              <w:spacing w:after="160"/>
              <w:ind w:left="271"/>
              <w:rPr>
                <w:rFonts w:asciiTheme="majorBidi" w:hAnsiTheme="majorBidi" w:cstheme="majorBidi"/>
              </w:rPr>
            </w:pPr>
          </w:p>
          <w:p w:rsidR="00A231DB" w:rsidRPr="00226EE2" w:rsidRDefault="00A231DB" w:rsidP="000C07BE">
            <w:pPr>
              <w:pStyle w:val="ListParagraph"/>
              <w:spacing w:after="160"/>
              <w:ind w:left="271"/>
              <w:rPr>
                <w:rFonts w:asciiTheme="majorBidi" w:hAnsiTheme="majorBidi" w:cstheme="majorBidi"/>
              </w:rPr>
            </w:pPr>
          </w:p>
          <w:p w:rsidR="00A231DB" w:rsidRPr="00226EE2" w:rsidRDefault="00A231DB" w:rsidP="000C07BE">
            <w:pPr>
              <w:pStyle w:val="ListParagraph"/>
              <w:spacing w:after="160"/>
              <w:ind w:left="271"/>
              <w:rPr>
                <w:rFonts w:asciiTheme="majorBidi" w:hAnsiTheme="majorBidi" w:cstheme="majorBidi"/>
              </w:rPr>
            </w:pPr>
          </w:p>
          <w:p w:rsidR="00A231DB" w:rsidRPr="00226EE2" w:rsidRDefault="00A231DB" w:rsidP="000C07BE">
            <w:pPr>
              <w:pStyle w:val="ListParagraph"/>
              <w:spacing w:after="160"/>
              <w:ind w:left="271"/>
              <w:jc w:val="right"/>
              <w:rPr>
                <w:rFonts w:asciiTheme="majorBidi" w:hAnsiTheme="majorBidi" w:cstheme="majorBidi"/>
              </w:rPr>
            </w:pPr>
            <w:r w:rsidRPr="00226EE2">
              <w:rPr>
                <w:rFonts w:asciiTheme="majorBidi" w:hAnsiTheme="majorBidi" w:cstheme="majorBidi"/>
                <w:sz w:val="22"/>
                <w:szCs w:val="22"/>
                <w:lang w:val="en-US"/>
              </w:rPr>
              <w:t xml:space="preserve">Bobot </w:t>
            </w:r>
            <w:r w:rsidRPr="00226EE2">
              <w:rPr>
                <w:rFonts w:asciiTheme="majorBidi" w:hAnsiTheme="majorBidi" w:cstheme="majorBidi"/>
                <w:sz w:val="22"/>
                <w:szCs w:val="22"/>
              </w:rPr>
              <w:t>1.041</w:t>
            </w:r>
          </w:p>
        </w:tc>
      </w:tr>
      <w:tr w:rsidR="00A231DB" w:rsidRPr="00226EE2" w:rsidTr="00A231DB">
        <w:tc>
          <w:tcPr>
            <w:tcW w:w="2642" w:type="dxa"/>
          </w:tcPr>
          <w:p w:rsidR="00A231DB" w:rsidRPr="00226EE2" w:rsidRDefault="00A231DB" w:rsidP="000C07BE">
            <w:pPr>
              <w:pStyle w:val="ListParagraph"/>
              <w:tabs>
                <w:tab w:val="left" w:pos="0"/>
              </w:tabs>
              <w:ind w:left="0"/>
              <w:jc w:val="both"/>
              <w:rPr>
                <w:rFonts w:asciiTheme="majorBidi" w:hAnsiTheme="majorBidi" w:cstheme="majorBidi"/>
                <w:lang w:val="en-US"/>
              </w:rPr>
            </w:pPr>
            <w:r w:rsidRPr="00226EE2">
              <w:rPr>
                <w:rFonts w:asciiTheme="majorBidi" w:hAnsiTheme="majorBidi" w:cstheme="majorBidi"/>
                <w:sz w:val="22"/>
                <w:szCs w:val="22"/>
                <w:lang w:val="en-US"/>
              </w:rPr>
              <w:lastRenderedPageBreak/>
              <w:t>Opportunity</w:t>
            </w:r>
          </w:p>
          <w:p w:rsidR="00A231DB" w:rsidRPr="00226EE2" w:rsidRDefault="00A231DB" w:rsidP="000C07BE">
            <w:pPr>
              <w:pStyle w:val="ListParagraph"/>
              <w:numPr>
                <w:ilvl w:val="0"/>
                <w:numId w:val="33"/>
              </w:numPr>
              <w:spacing w:after="200"/>
              <w:rPr>
                <w:rFonts w:asciiTheme="majorBidi" w:hAnsiTheme="majorBidi" w:cstheme="majorBidi"/>
              </w:rPr>
            </w:pPr>
            <w:r w:rsidRPr="00226EE2">
              <w:rPr>
                <w:rFonts w:asciiTheme="majorBidi" w:hAnsiTheme="majorBidi" w:cstheme="majorBidi"/>
                <w:sz w:val="22"/>
                <w:szCs w:val="22"/>
              </w:rPr>
              <w:t>Adanya regulasi zakat (UU No 23 Tahun 2011 Tentang Pengelolaan Zakat, Infaq, dan Shadaqah)</w:t>
            </w:r>
          </w:p>
          <w:p w:rsidR="00A231DB" w:rsidRPr="00226EE2" w:rsidRDefault="00A231DB" w:rsidP="000C07BE">
            <w:pPr>
              <w:pStyle w:val="ListParagraph"/>
              <w:numPr>
                <w:ilvl w:val="0"/>
                <w:numId w:val="33"/>
              </w:numPr>
              <w:spacing w:after="200"/>
              <w:rPr>
                <w:rFonts w:asciiTheme="majorBidi" w:hAnsiTheme="majorBidi" w:cstheme="majorBidi"/>
              </w:rPr>
            </w:pPr>
            <w:r w:rsidRPr="00226EE2">
              <w:rPr>
                <w:rFonts w:asciiTheme="majorBidi" w:hAnsiTheme="majorBidi" w:cstheme="majorBidi"/>
                <w:sz w:val="22"/>
                <w:szCs w:val="22"/>
              </w:rPr>
              <w:t>Populasi penduduk muslim di Indonesia</w:t>
            </w:r>
          </w:p>
          <w:p w:rsidR="00A231DB" w:rsidRPr="00226EE2" w:rsidRDefault="00A231DB" w:rsidP="000C07BE">
            <w:pPr>
              <w:pStyle w:val="ListParagraph"/>
              <w:numPr>
                <w:ilvl w:val="0"/>
                <w:numId w:val="33"/>
              </w:numPr>
              <w:spacing w:after="200"/>
              <w:rPr>
                <w:rFonts w:asciiTheme="majorBidi" w:hAnsiTheme="majorBidi" w:cstheme="majorBidi"/>
              </w:rPr>
            </w:pPr>
            <w:r w:rsidRPr="00226EE2">
              <w:rPr>
                <w:rFonts w:asciiTheme="majorBidi" w:hAnsiTheme="majorBidi" w:cstheme="majorBidi"/>
                <w:sz w:val="22"/>
                <w:szCs w:val="22"/>
              </w:rPr>
              <w:t>Potensi dana zakat di Indonesia</w:t>
            </w:r>
          </w:p>
          <w:p w:rsidR="00A231DB" w:rsidRPr="00226EE2" w:rsidRDefault="00A231DB" w:rsidP="000C07BE">
            <w:pPr>
              <w:pStyle w:val="ListParagraph"/>
              <w:numPr>
                <w:ilvl w:val="0"/>
                <w:numId w:val="33"/>
              </w:numPr>
              <w:spacing w:after="200"/>
              <w:rPr>
                <w:rFonts w:asciiTheme="majorBidi" w:hAnsiTheme="majorBidi" w:cstheme="majorBidi"/>
              </w:rPr>
            </w:pPr>
            <w:r w:rsidRPr="00226EE2">
              <w:rPr>
                <w:rFonts w:asciiTheme="majorBidi" w:hAnsiTheme="majorBidi" w:cstheme="majorBidi"/>
                <w:sz w:val="22"/>
                <w:szCs w:val="22"/>
              </w:rPr>
              <w:t>Dukungan dan komitmen pemerintah</w:t>
            </w:r>
          </w:p>
          <w:p w:rsidR="00A231DB" w:rsidRPr="00226EE2" w:rsidRDefault="00A231DB" w:rsidP="000C07BE">
            <w:pPr>
              <w:pStyle w:val="ListParagraph"/>
              <w:numPr>
                <w:ilvl w:val="0"/>
                <w:numId w:val="33"/>
              </w:numPr>
              <w:spacing w:after="200"/>
              <w:rPr>
                <w:rFonts w:asciiTheme="majorBidi" w:hAnsiTheme="majorBidi" w:cstheme="majorBidi"/>
              </w:rPr>
            </w:pPr>
            <w:r w:rsidRPr="00226EE2">
              <w:rPr>
                <w:rFonts w:asciiTheme="majorBidi" w:hAnsiTheme="majorBidi" w:cstheme="majorBidi"/>
                <w:sz w:val="22"/>
                <w:szCs w:val="22"/>
              </w:rPr>
              <w:t>Kondisi sosial ekonomi masyarakat</w:t>
            </w:r>
          </w:p>
          <w:p w:rsidR="00A231DB" w:rsidRPr="00226EE2" w:rsidRDefault="00A231DB" w:rsidP="000C07BE">
            <w:pPr>
              <w:pStyle w:val="ListParagraph"/>
              <w:numPr>
                <w:ilvl w:val="0"/>
                <w:numId w:val="33"/>
              </w:numPr>
              <w:spacing w:after="200"/>
              <w:rPr>
                <w:rFonts w:asciiTheme="majorBidi" w:hAnsiTheme="majorBidi" w:cstheme="majorBidi"/>
              </w:rPr>
            </w:pPr>
            <w:r w:rsidRPr="00226EE2">
              <w:rPr>
                <w:rFonts w:asciiTheme="majorBidi" w:hAnsiTheme="majorBidi" w:cstheme="majorBidi"/>
                <w:sz w:val="22"/>
                <w:szCs w:val="22"/>
              </w:rPr>
              <w:t>Pemanfaatan teknologi dan sistem informasi (IT)</w:t>
            </w:r>
          </w:p>
          <w:p w:rsidR="00A231DB" w:rsidRPr="00226EE2" w:rsidRDefault="00A231DB" w:rsidP="000C07BE">
            <w:pPr>
              <w:pStyle w:val="ListParagraph"/>
              <w:numPr>
                <w:ilvl w:val="0"/>
                <w:numId w:val="33"/>
              </w:numPr>
              <w:spacing w:after="200"/>
              <w:rPr>
                <w:rFonts w:asciiTheme="majorBidi" w:hAnsiTheme="majorBidi" w:cstheme="majorBidi"/>
              </w:rPr>
            </w:pPr>
            <w:r w:rsidRPr="00226EE2">
              <w:rPr>
                <w:rFonts w:asciiTheme="majorBidi" w:hAnsiTheme="majorBidi" w:cstheme="majorBidi"/>
                <w:sz w:val="22"/>
                <w:szCs w:val="22"/>
              </w:rPr>
              <w:t xml:space="preserve">Perluasan jaringan organisasi </w:t>
            </w:r>
            <w:r w:rsidRPr="00226EE2">
              <w:rPr>
                <w:rFonts w:asciiTheme="majorBidi" w:hAnsiTheme="majorBidi" w:cstheme="majorBidi"/>
                <w:sz w:val="22"/>
                <w:szCs w:val="22"/>
              </w:rPr>
              <w:lastRenderedPageBreak/>
              <w:t>(kerjasama dengan pihak lain)</w:t>
            </w:r>
          </w:p>
          <w:p w:rsidR="00A231DB" w:rsidRPr="00226EE2" w:rsidRDefault="00A231DB" w:rsidP="000C07BE">
            <w:pPr>
              <w:pStyle w:val="ListParagraph"/>
              <w:numPr>
                <w:ilvl w:val="0"/>
                <w:numId w:val="33"/>
              </w:numPr>
              <w:spacing w:after="200"/>
              <w:rPr>
                <w:rFonts w:asciiTheme="majorBidi" w:hAnsiTheme="majorBidi" w:cstheme="majorBidi"/>
              </w:rPr>
            </w:pPr>
            <w:r w:rsidRPr="00226EE2">
              <w:rPr>
                <w:rFonts w:asciiTheme="majorBidi" w:hAnsiTheme="majorBidi" w:cstheme="majorBidi"/>
                <w:sz w:val="22"/>
                <w:szCs w:val="22"/>
              </w:rPr>
              <w:t>Tingkat kepercayaan masyarakat terhadap organisasi pengelola zakat</w:t>
            </w:r>
          </w:p>
          <w:p w:rsidR="00A231DB" w:rsidRPr="00226EE2" w:rsidRDefault="00A231DB" w:rsidP="000C07BE">
            <w:pPr>
              <w:pStyle w:val="ListParagraph"/>
              <w:numPr>
                <w:ilvl w:val="0"/>
                <w:numId w:val="33"/>
              </w:numPr>
              <w:spacing w:after="200"/>
              <w:rPr>
                <w:rFonts w:asciiTheme="majorBidi" w:hAnsiTheme="majorBidi" w:cstheme="majorBidi"/>
              </w:rPr>
            </w:pPr>
            <w:r w:rsidRPr="00226EE2">
              <w:rPr>
                <w:rFonts w:asciiTheme="majorBidi" w:hAnsiTheme="majorBidi" w:cstheme="majorBidi"/>
                <w:sz w:val="22"/>
                <w:szCs w:val="22"/>
              </w:rPr>
              <w:t>Kepuasan masyarakat dalam menerima pelayanan oleh organisasi pengelola zakat</w:t>
            </w:r>
          </w:p>
          <w:p w:rsidR="00A231DB" w:rsidRPr="00226EE2" w:rsidRDefault="00A231DB" w:rsidP="000C07BE">
            <w:pPr>
              <w:pStyle w:val="ListParagraph"/>
              <w:numPr>
                <w:ilvl w:val="0"/>
                <w:numId w:val="33"/>
              </w:numPr>
              <w:spacing w:after="200"/>
              <w:rPr>
                <w:rFonts w:asciiTheme="majorBidi" w:hAnsiTheme="majorBidi" w:cstheme="majorBidi"/>
              </w:rPr>
            </w:pPr>
            <w:r w:rsidRPr="00226EE2">
              <w:rPr>
                <w:rFonts w:asciiTheme="majorBidi" w:hAnsiTheme="majorBidi" w:cstheme="majorBidi"/>
                <w:sz w:val="22"/>
                <w:szCs w:val="22"/>
              </w:rPr>
              <w:t>Kemampuan organisasi pengelola zakat memanfaatkan media sosial</w:t>
            </w:r>
          </w:p>
          <w:p w:rsidR="00A231DB" w:rsidRPr="00226EE2" w:rsidRDefault="00A231DB" w:rsidP="000C07BE">
            <w:pPr>
              <w:pStyle w:val="ListParagraph"/>
              <w:spacing w:after="160"/>
              <w:ind w:left="306"/>
              <w:rPr>
                <w:rFonts w:asciiTheme="majorBidi" w:hAnsiTheme="majorBidi" w:cstheme="majorBidi"/>
                <w:lang w:val="en-US"/>
              </w:rPr>
            </w:pPr>
          </w:p>
          <w:p w:rsidR="00A231DB" w:rsidRPr="00226EE2" w:rsidRDefault="00A231DB" w:rsidP="000C07BE">
            <w:pPr>
              <w:pStyle w:val="ListParagraph"/>
              <w:spacing w:after="160"/>
              <w:ind w:left="306"/>
              <w:rPr>
                <w:rFonts w:asciiTheme="majorBidi" w:hAnsiTheme="majorBidi" w:cstheme="majorBidi"/>
                <w:lang w:val="en-US"/>
              </w:rPr>
            </w:pPr>
          </w:p>
          <w:p w:rsidR="00A231DB" w:rsidRPr="00226EE2" w:rsidRDefault="00A231DB" w:rsidP="000C07BE">
            <w:pPr>
              <w:pStyle w:val="ListParagraph"/>
              <w:spacing w:after="160"/>
              <w:ind w:left="306"/>
              <w:jc w:val="right"/>
              <w:rPr>
                <w:rFonts w:asciiTheme="majorBidi" w:hAnsiTheme="majorBidi" w:cstheme="majorBidi"/>
                <w:lang w:val="en-US"/>
              </w:rPr>
            </w:pPr>
            <w:r w:rsidRPr="00226EE2">
              <w:rPr>
                <w:rFonts w:asciiTheme="majorBidi" w:hAnsiTheme="majorBidi" w:cstheme="majorBidi"/>
                <w:sz w:val="22"/>
                <w:szCs w:val="22"/>
              </w:rPr>
              <w:t>BOBOT 1.251</w:t>
            </w:r>
          </w:p>
        </w:tc>
        <w:tc>
          <w:tcPr>
            <w:tcW w:w="2642" w:type="dxa"/>
          </w:tcPr>
          <w:p w:rsidR="00A231DB" w:rsidRPr="00226EE2" w:rsidRDefault="00A231DB" w:rsidP="000C07BE">
            <w:pPr>
              <w:pStyle w:val="ListParagraph"/>
              <w:numPr>
                <w:ilvl w:val="0"/>
                <w:numId w:val="20"/>
              </w:numPr>
              <w:tabs>
                <w:tab w:val="left" w:pos="0"/>
              </w:tabs>
              <w:ind w:left="215" w:hanging="218"/>
              <w:jc w:val="both"/>
              <w:rPr>
                <w:rFonts w:asciiTheme="majorBidi" w:hAnsiTheme="majorBidi" w:cstheme="majorBidi"/>
                <w:lang w:val="en-US"/>
              </w:rPr>
            </w:pPr>
            <w:r w:rsidRPr="00226EE2">
              <w:rPr>
                <w:rFonts w:asciiTheme="majorBidi" w:hAnsiTheme="majorBidi" w:cstheme="majorBidi"/>
                <w:sz w:val="22"/>
                <w:szCs w:val="22"/>
                <w:lang w:val="en-US"/>
              </w:rPr>
              <w:lastRenderedPageBreak/>
              <w:t>Adanya sistem tranparansi dengan pemanfaatan teknologi (S2, S4, S7, O1, O2, 03)</w:t>
            </w:r>
          </w:p>
          <w:p w:rsidR="00A231DB" w:rsidRPr="00226EE2" w:rsidRDefault="00A231DB" w:rsidP="000C07BE">
            <w:pPr>
              <w:pStyle w:val="ListParagraph"/>
              <w:numPr>
                <w:ilvl w:val="0"/>
                <w:numId w:val="20"/>
              </w:numPr>
              <w:tabs>
                <w:tab w:val="left" w:pos="0"/>
              </w:tabs>
              <w:ind w:left="215" w:hanging="218"/>
              <w:jc w:val="both"/>
              <w:rPr>
                <w:rFonts w:asciiTheme="majorBidi" w:hAnsiTheme="majorBidi" w:cstheme="majorBidi"/>
                <w:lang w:val="en-US"/>
              </w:rPr>
            </w:pPr>
            <w:r w:rsidRPr="00226EE2">
              <w:rPr>
                <w:rFonts w:asciiTheme="majorBidi" w:hAnsiTheme="majorBidi" w:cstheme="majorBidi"/>
                <w:sz w:val="22"/>
                <w:szCs w:val="22"/>
                <w:lang w:val="en-US"/>
              </w:rPr>
              <w:t>Mempertahankan dan meningkatkan kualitas layanan (S4, S7, O4, O6)</w:t>
            </w:r>
          </w:p>
          <w:p w:rsidR="00A231DB" w:rsidRPr="00226EE2" w:rsidRDefault="00A231DB" w:rsidP="000C07BE">
            <w:pPr>
              <w:pStyle w:val="ListParagraph"/>
              <w:numPr>
                <w:ilvl w:val="0"/>
                <w:numId w:val="20"/>
              </w:numPr>
              <w:tabs>
                <w:tab w:val="left" w:pos="0"/>
              </w:tabs>
              <w:ind w:left="215" w:hanging="218"/>
              <w:jc w:val="both"/>
              <w:rPr>
                <w:rFonts w:asciiTheme="majorBidi" w:hAnsiTheme="majorBidi" w:cstheme="majorBidi"/>
                <w:lang w:val="en-US"/>
              </w:rPr>
            </w:pPr>
            <w:r w:rsidRPr="00226EE2">
              <w:rPr>
                <w:rFonts w:asciiTheme="majorBidi" w:hAnsiTheme="majorBidi" w:cstheme="majorBidi"/>
                <w:sz w:val="22"/>
                <w:szCs w:val="22"/>
                <w:lang w:val="en-US"/>
              </w:rPr>
              <w:t>Mempertahankan citra lembaga yang profesional dan terpercaya (S1, S2, O5)</w:t>
            </w:r>
          </w:p>
          <w:p w:rsidR="00A231DB" w:rsidRPr="00226EE2" w:rsidRDefault="00A231DB" w:rsidP="000C07BE">
            <w:pPr>
              <w:pStyle w:val="ListParagraph"/>
              <w:tabs>
                <w:tab w:val="left" w:pos="0"/>
              </w:tabs>
              <w:ind w:left="215"/>
              <w:jc w:val="right"/>
              <w:rPr>
                <w:rFonts w:asciiTheme="majorBidi" w:hAnsiTheme="majorBidi" w:cstheme="majorBidi"/>
                <w:lang w:val="en-US"/>
              </w:rPr>
            </w:pPr>
          </w:p>
          <w:p w:rsidR="00A231DB" w:rsidRPr="00226EE2" w:rsidRDefault="00A231DB" w:rsidP="000C07BE">
            <w:pPr>
              <w:pStyle w:val="ListParagraph"/>
              <w:tabs>
                <w:tab w:val="left" w:pos="0"/>
              </w:tabs>
              <w:ind w:left="215"/>
              <w:jc w:val="right"/>
              <w:rPr>
                <w:rFonts w:asciiTheme="majorBidi" w:hAnsiTheme="majorBidi" w:cstheme="majorBidi"/>
                <w:lang w:val="en-US"/>
              </w:rPr>
            </w:pPr>
          </w:p>
          <w:p w:rsidR="00A231DB" w:rsidRPr="00226EE2" w:rsidRDefault="00A231DB" w:rsidP="000C07BE">
            <w:pPr>
              <w:pStyle w:val="ListParagraph"/>
              <w:tabs>
                <w:tab w:val="left" w:pos="0"/>
              </w:tabs>
              <w:ind w:left="215"/>
              <w:jc w:val="right"/>
              <w:rPr>
                <w:rFonts w:asciiTheme="majorBidi" w:hAnsiTheme="majorBidi" w:cstheme="majorBidi"/>
                <w:lang w:val="en-US"/>
              </w:rPr>
            </w:pPr>
          </w:p>
          <w:p w:rsidR="00A231DB" w:rsidRPr="00226EE2" w:rsidRDefault="00A231DB" w:rsidP="000C07BE">
            <w:pPr>
              <w:pStyle w:val="ListParagraph"/>
              <w:tabs>
                <w:tab w:val="left" w:pos="0"/>
              </w:tabs>
              <w:ind w:left="215"/>
              <w:jc w:val="right"/>
              <w:rPr>
                <w:rFonts w:asciiTheme="majorBidi" w:hAnsiTheme="majorBidi" w:cstheme="majorBidi"/>
                <w:lang w:val="en-US"/>
              </w:rPr>
            </w:pPr>
          </w:p>
          <w:p w:rsidR="00A231DB" w:rsidRPr="00226EE2" w:rsidRDefault="00A231DB" w:rsidP="000C07BE">
            <w:pPr>
              <w:pStyle w:val="ListParagraph"/>
              <w:tabs>
                <w:tab w:val="left" w:pos="0"/>
              </w:tabs>
              <w:ind w:left="215"/>
              <w:jc w:val="right"/>
              <w:rPr>
                <w:rFonts w:asciiTheme="majorBidi" w:hAnsiTheme="majorBidi" w:cstheme="majorBidi"/>
                <w:lang w:val="en-US"/>
              </w:rPr>
            </w:pPr>
          </w:p>
          <w:p w:rsidR="00A231DB" w:rsidRPr="00226EE2" w:rsidRDefault="00A231DB" w:rsidP="000C07BE">
            <w:pPr>
              <w:pStyle w:val="ListParagraph"/>
              <w:tabs>
                <w:tab w:val="left" w:pos="0"/>
              </w:tabs>
              <w:ind w:left="215"/>
              <w:jc w:val="right"/>
              <w:rPr>
                <w:rFonts w:asciiTheme="majorBidi" w:hAnsiTheme="majorBidi" w:cstheme="majorBidi"/>
                <w:lang w:val="en-US"/>
              </w:rPr>
            </w:pPr>
          </w:p>
          <w:p w:rsidR="00A231DB" w:rsidRPr="00226EE2" w:rsidRDefault="00A231DB" w:rsidP="000C07BE">
            <w:pPr>
              <w:pStyle w:val="ListParagraph"/>
              <w:tabs>
                <w:tab w:val="left" w:pos="0"/>
              </w:tabs>
              <w:ind w:left="215"/>
              <w:jc w:val="right"/>
              <w:rPr>
                <w:rFonts w:asciiTheme="majorBidi" w:hAnsiTheme="majorBidi" w:cstheme="majorBidi"/>
                <w:lang w:val="en-US"/>
              </w:rPr>
            </w:pPr>
          </w:p>
          <w:p w:rsidR="00A231DB" w:rsidRPr="00226EE2" w:rsidRDefault="00A231DB" w:rsidP="000C07BE">
            <w:pPr>
              <w:pStyle w:val="ListParagraph"/>
              <w:tabs>
                <w:tab w:val="left" w:pos="0"/>
              </w:tabs>
              <w:ind w:left="215"/>
              <w:jc w:val="right"/>
              <w:rPr>
                <w:rFonts w:asciiTheme="majorBidi" w:hAnsiTheme="majorBidi" w:cstheme="majorBidi"/>
                <w:lang w:val="en-US"/>
              </w:rPr>
            </w:pPr>
          </w:p>
          <w:p w:rsidR="00A231DB" w:rsidRPr="00226EE2" w:rsidRDefault="00A231DB" w:rsidP="000C07BE">
            <w:pPr>
              <w:pStyle w:val="ListParagraph"/>
              <w:tabs>
                <w:tab w:val="left" w:pos="0"/>
              </w:tabs>
              <w:ind w:left="215"/>
              <w:jc w:val="right"/>
              <w:rPr>
                <w:rFonts w:asciiTheme="majorBidi" w:hAnsiTheme="majorBidi" w:cstheme="majorBidi"/>
                <w:lang w:val="en-US"/>
              </w:rPr>
            </w:pPr>
          </w:p>
          <w:p w:rsidR="00A231DB" w:rsidRPr="00226EE2" w:rsidRDefault="00A231DB" w:rsidP="000C07BE">
            <w:pPr>
              <w:pStyle w:val="ListParagraph"/>
              <w:tabs>
                <w:tab w:val="left" w:pos="0"/>
              </w:tabs>
              <w:ind w:left="215"/>
              <w:jc w:val="right"/>
              <w:rPr>
                <w:rFonts w:asciiTheme="majorBidi" w:hAnsiTheme="majorBidi" w:cstheme="majorBidi"/>
                <w:lang w:val="en-US"/>
              </w:rPr>
            </w:pPr>
          </w:p>
          <w:p w:rsidR="00A231DB" w:rsidRPr="00226EE2" w:rsidRDefault="00A231DB" w:rsidP="000C07BE">
            <w:pPr>
              <w:pStyle w:val="ListParagraph"/>
              <w:tabs>
                <w:tab w:val="left" w:pos="0"/>
              </w:tabs>
              <w:ind w:left="215"/>
              <w:jc w:val="right"/>
              <w:rPr>
                <w:rFonts w:asciiTheme="majorBidi" w:hAnsiTheme="majorBidi" w:cstheme="majorBidi"/>
                <w:lang w:val="en-US"/>
              </w:rPr>
            </w:pPr>
          </w:p>
          <w:p w:rsidR="00A231DB" w:rsidRPr="00226EE2" w:rsidRDefault="00A231DB" w:rsidP="000C07BE">
            <w:pPr>
              <w:tabs>
                <w:tab w:val="left" w:pos="0"/>
              </w:tabs>
              <w:jc w:val="right"/>
              <w:rPr>
                <w:rFonts w:asciiTheme="majorBidi" w:hAnsiTheme="majorBidi" w:cstheme="majorBidi"/>
              </w:rPr>
            </w:pPr>
            <w:r w:rsidRPr="00226EE2">
              <w:rPr>
                <w:rFonts w:asciiTheme="majorBidi" w:hAnsiTheme="majorBidi" w:cstheme="majorBidi"/>
                <w:sz w:val="22"/>
                <w:szCs w:val="22"/>
                <w:lang w:val="en-US"/>
              </w:rPr>
              <w:t xml:space="preserve">BOBOT </w:t>
            </w:r>
            <w:r w:rsidRPr="00226EE2">
              <w:rPr>
                <w:rFonts w:asciiTheme="majorBidi" w:hAnsiTheme="majorBidi" w:cstheme="majorBidi"/>
                <w:sz w:val="22"/>
                <w:szCs w:val="22"/>
              </w:rPr>
              <w:t>2.290</w:t>
            </w:r>
          </w:p>
        </w:tc>
        <w:tc>
          <w:tcPr>
            <w:tcW w:w="2643" w:type="dxa"/>
          </w:tcPr>
          <w:p w:rsidR="00A231DB" w:rsidRPr="00226EE2" w:rsidRDefault="00A231DB" w:rsidP="000C07BE">
            <w:pPr>
              <w:pStyle w:val="ListParagraph"/>
              <w:numPr>
                <w:ilvl w:val="0"/>
                <w:numId w:val="21"/>
              </w:numPr>
              <w:tabs>
                <w:tab w:val="left" w:pos="0"/>
              </w:tabs>
              <w:ind w:left="271" w:hanging="283"/>
              <w:jc w:val="both"/>
              <w:rPr>
                <w:rFonts w:asciiTheme="majorBidi" w:hAnsiTheme="majorBidi" w:cstheme="majorBidi"/>
                <w:lang w:val="en-US"/>
              </w:rPr>
            </w:pPr>
            <w:r w:rsidRPr="00226EE2">
              <w:rPr>
                <w:rFonts w:asciiTheme="majorBidi" w:hAnsiTheme="majorBidi" w:cstheme="majorBidi"/>
                <w:sz w:val="22"/>
                <w:szCs w:val="22"/>
                <w:lang w:val="en-US"/>
              </w:rPr>
              <w:t>Meningkatkan sosialisasi (W1, O1, O2, O3)</w:t>
            </w:r>
          </w:p>
          <w:p w:rsidR="00A231DB" w:rsidRPr="00226EE2" w:rsidRDefault="00A231DB" w:rsidP="000C07BE">
            <w:pPr>
              <w:pStyle w:val="ListParagraph"/>
              <w:numPr>
                <w:ilvl w:val="0"/>
                <w:numId w:val="21"/>
              </w:numPr>
              <w:tabs>
                <w:tab w:val="left" w:pos="0"/>
              </w:tabs>
              <w:ind w:left="271" w:hanging="283"/>
              <w:jc w:val="both"/>
              <w:rPr>
                <w:rFonts w:asciiTheme="majorBidi" w:hAnsiTheme="majorBidi" w:cstheme="majorBidi"/>
                <w:lang w:val="en-US"/>
              </w:rPr>
            </w:pPr>
            <w:r w:rsidRPr="00226EE2">
              <w:rPr>
                <w:rFonts w:asciiTheme="majorBidi" w:hAnsiTheme="majorBidi" w:cstheme="majorBidi"/>
                <w:sz w:val="22"/>
                <w:szCs w:val="22"/>
                <w:lang w:val="en-US"/>
              </w:rPr>
              <w:t>Memberikan pendidikan &amp; pelatihan SDM (W2, W3, O1)</w:t>
            </w:r>
          </w:p>
          <w:p w:rsidR="00A231DB" w:rsidRPr="00226EE2" w:rsidRDefault="00A231DB" w:rsidP="000C07BE">
            <w:pPr>
              <w:tabs>
                <w:tab w:val="left" w:pos="0"/>
              </w:tabs>
              <w:jc w:val="both"/>
              <w:rPr>
                <w:rFonts w:asciiTheme="majorBidi" w:hAnsiTheme="majorBidi" w:cstheme="majorBidi"/>
                <w:lang w:val="en-US"/>
              </w:rPr>
            </w:pPr>
          </w:p>
          <w:p w:rsidR="00A231DB" w:rsidRPr="00226EE2" w:rsidRDefault="00A231DB" w:rsidP="000C07BE">
            <w:pPr>
              <w:tabs>
                <w:tab w:val="left" w:pos="0"/>
              </w:tabs>
              <w:jc w:val="both"/>
              <w:rPr>
                <w:rFonts w:asciiTheme="majorBidi" w:hAnsiTheme="majorBidi" w:cstheme="majorBidi"/>
                <w:lang w:val="en-US"/>
              </w:rPr>
            </w:pPr>
          </w:p>
          <w:p w:rsidR="00A231DB" w:rsidRPr="00226EE2" w:rsidRDefault="00A231DB" w:rsidP="000C07BE">
            <w:pPr>
              <w:tabs>
                <w:tab w:val="left" w:pos="0"/>
              </w:tabs>
              <w:jc w:val="both"/>
              <w:rPr>
                <w:rFonts w:asciiTheme="majorBidi" w:hAnsiTheme="majorBidi" w:cstheme="majorBidi"/>
                <w:lang w:val="en-US"/>
              </w:rPr>
            </w:pPr>
          </w:p>
          <w:p w:rsidR="00A231DB" w:rsidRPr="00226EE2" w:rsidRDefault="00A231DB" w:rsidP="000C07BE">
            <w:pPr>
              <w:tabs>
                <w:tab w:val="left" w:pos="0"/>
              </w:tabs>
              <w:jc w:val="both"/>
              <w:rPr>
                <w:rFonts w:asciiTheme="majorBidi" w:hAnsiTheme="majorBidi" w:cstheme="majorBidi"/>
                <w:lang w:val="en-US"/>
              </w:rPr>
            </w:pPr>
          </w:p>
          <w:p w:rsidR="00A231DB" w:rsidRPr="00226EE2" w:rsidRDefault="00A231DB" w:rsidP="000C07BE">
            <w:pPr>
              <w:tabs>
                <w:tab w:val="left" w:pos="0"/>
              </w:tabs>
              <w:jc w:val="both"/>
              <w:rPr>
                <w:rFonts w:asciiTheme="majorBidi" w:hAnsiTheme="majorBidi" w:cstheme="majorBidi"/>
                <w:lang w:val="en-US"/>
              </w:rPr>
            </w:pPr>
          </w:p>
          <w:p w:rsidR="00A231DB" w:rsidRPr="00226EE2" w:rsidRDefault="00A231DB" w:rsidP="000C07BE">
            <w:pPr>
              <w:tabs>
                <w:tab w:val="left" w:pos="0"/>
              </w:tabs>
              <w:jc w:val="both"/>
              <w:rPr>
                <w:rFonts w:asciiTheme="majorBidi" w:hAnsiTheme="majorBidi" w:cstheme="majorBidi"/>
                <w:lang w:val="en-US"/>
              </w:rPr>
            </w:pPr>
          </w:p>
          <w:p w:rsidR="00A231DB" w:rsidRPr="00226EE2" w:rsidRDefault="00A231DB" w:rsidP="000C07BE">
            <w:pPr>
              <w:tabs>
                <w:tab w:val="left" w:pos="0"/>
              </w:tabs>
              <w:jc w:val="both"/>
              <w:rPr>
                <w:rFonts w:asciiTheme="majorBidi" w:hAnsiTheme="majorBidi" w:cstheme="majorBidi"/>
                <w:lang w:val="en-US"/>
              </w:rPr>
            </w:pPr>
          </w:p>
          <w:p w:rsidR="00A231DB" w:rsidRPr="00226EE2" w:rsidRDefault="00A231DB" w:rsidP="000C07BE">
            <w:pPr>
              <w:tabs>
                <w:tab w:val="left" w:pos="0"/>
              </w:tabs>
              <w:jc w:val="both"/>
              <w:rPr>
                <w:rFonts w:asciiTheme="majorBidi" w:hAnsiTheme="majorBidi" w:cstheme="majorBidi"/>
                <w:lang w:val="en-US"/>
              </w:rPr>
            </w:pPr>
          </w:p>
          <w:p w:rsidR="00A231DB" w:rsidRPr="00226EE2" w:rsidRDefault="00A231DB" w:rsidP="000C07BE">
            <w:pPr>
              <w:tabs>
                <w:tab w:val="left" w:pos="0"/>
              </w:tabs>
              <w:jc w:val="both"/>
              <w:rPr>
                <w:rFonts w:asciiTheme="majorBidi" w:hAnsiTheme="majorBidi" w:cstheme="majorBidi"/>
                <w:lang w:val="en-US"/>
              </w:rPr>
            </w:pPr>
          </w:p>
          <w:p w:rsidR="00A231DB" w:rsidRPr="00226EE2" w:rsidRDefault="00A231DB" w:rsidP="000C07BE">
            <w:pPr>
              <w:tabs>
                <w:tab w:val="left" w:pos="0"/>
              </w:tabs>
              <w:jc w:val="both"/>
              <w:rPr>
                <w:rFonts w:asciiTheme="majorBidi" w:hAnsiTheme="majorBidi" w:cstheme="majorBidi"/>
                <w:lang w:val="en-US"/>
              </w:rPr>
            </w:pPr>
          </w:p>
          <w:p w:rsidR="00A231DB" w:rsidRPr="00226EE2" w:rsidRDefault="00A231DB" w:rsidP="000C07BE">
            <w:pPr>
              <w:tabs>
                <w:tab w:val="left" w:pos="0"/>
              </w:tabs>
              <w:jc w:val="both"/>
              <w:rPr>
                <w:rFonts w:asciiTheme="majorBidi" w:hAnsiTheme="majorBidi" w:cstheme="majorBidi"/>
                <w:lang w:val="en-US"/>
              </w:rPr>
            </w:pPr>
          </w:p>
          <w:p w:rsidR="00A231DB" w:rsidRPr="00226EE2" w:rsidRDefault="00A231DB" w:rsidP="000C07BE">
            <w:pPr>
              <w:tabs>
                <w:tab w:val="left" w:pos="0"/>
              </w:tabs>
              <w:jc w:val="both"/>
              <w:rPr>
                <w:rFonts w:asciiTheme="majorBidi" w:hAnsiTheme="majorBidi" w:cstheme="majorBidi"/>
                <w:lang w:val="en-US"/>
              </w:rPr>
            </w:pPr>
          </w:p>
          <w:p w:rsidR="00A231DB" w:rsidRPr="00226EE2" w:rsidRDefault="00A231DB" w:rsidP="000C07BE">
            <w:pPr>
              <w:tabs>
                <w:tab w:val="left" w:pos="0"/>
              </w:tabs>
              <w:jc w:val="both"/>
              <w:rPr>
                <w:rFonts w:asciiTheme="majorBidi" w:hAnsiTheme="majorBidi" w:cstheme="majorBidi"/>
                <w:lang w:val="en-US"/>
              </w:rPr>
            </w:pPr>
          </w:p>
          <w:p w:rsidR="00A231DB" w:rsidRPr="00226EE2" w:rsidRDefault="00A231DB" w:rsidP="000C07BE">
            <w:pPr>
              <w:tabs>
                <w:tab w:val="left" w:pos="0"/>
              </w:tabs>
              <w:jc w:val="both"/>
              <w:rPr>
                <w:rFonts w:asciiTheme="majorBidi" w:hAnsiTheme="majorBidi" w:cstheme="majorBidi"/>
                <w:lang w:val="en-US"/>
              </w:rPr>
            </w:pPr>
          </w:p>
          <w:p w:rsidR="00A231DB" w:rsidRPr="00226EE2" w:rsidRDefault="00A231DB" w:rsidP="000C07BE">
            <w:pPr>
              <w:tabs>
                <w:tab w:val="left" w:pos="0"/>
              </w:tabs>
              <w:jc w:val="both"/>
              <w:rPr>
                <w:rFonts w:asciiTheme="majorBidi" w:hAnsiTheme="majorBidi" w:cstheme="majorBidi"/>
                <w:lang w:val="en-US"/>
              </w:rPr>
            </w:pPr>
          </w:p>
          <w:p w:rsidR="00A231DB" w:rsidRPr="00226EE2" w:rsidRDefault="00A231DB" w:rsidP="000C07BE">
            <w:pPr>
              <w:tabs>
                <w:tab w:val="left" w:pos="0"/>
              </w:tabs>
              <w:jc w:val="both"/>
              <w:rPr>
                <w:rFonts w:asciiTheme="majorBidi" w:hAnsiTheme="majorBidi" w:cstheme="majorBidi"/>
                <w:lang w:val="en-US"/>
              </w:rPr>
            </w:pPr>
          </w:p>
          <w:p w:rsidR="00A231DB" w:rsidRPr="00226EE2" w:rsidRDefault="00A231DB" w:rsidP="000C07BE">
            <w:pPr>
              <w:tabs>
                <w:tab w:val="left" w:pos="0"/>
              </w:tabs>
              <w:jc w:val="right"/>
              <w:rPr>
                <w:rFonts w:asciiTheme="majorBidi" w:hAnsiTheme="majorBidi" w:cstheme="majorBidi"/>
              </w:rPr>
            </w:pPr>
            <w:r w:rsidRPr="00226EE2">
              <w:rPr>
                <w:rFonts w:asciiTheme="majorBidi" w:hAnsiTheme="majorBidi" w:cstheme="majorBidi"/>
                <w:sz w:val="22"/>
                <w:szCs w:val="22"/>
                <w:lang w:val="en-US"/>
              </w:rPr>
              <w:t xml:space="preserve">BOBOT </w:t>
            </w:r>
            <w:r w:rsidRPr="00226EE2">
              <w:rPr>
                <w:rFonts w:asciiTheme="majorBidi" w:hAnsiTheme="majorBidi" w:cstheme="majorBidi"/>
                <w:sz w:val="22"/>
                <w:szCs w:val="22"/>
              </w:rPr>
              <w:t>2.292</w:t>
            </w:r>
          </w:p>
        </w:tc>
      </w:tr>
      <w:tr w:rsidR="00A231DB" w:rsidRPr="00226EE2" w:rsidTr="00A231DB">
        <w:tc>
          <w:tcPr>
            <w:tcW w:w="2642" w:type="dxa"/>
          </w:tcPr>
          <w:p w:rsidR="00A231DB" w:rsidRPr="00226EE2" w:rsidRDefault="00A231DB" w:rsidP="000C07BE">
            <w:pPr>
              <w:pStyle w:val="ListParagraph"/>
              <w:tabs>
                <w:tab w:val="left" w:pos="0"/>
              </w:tabs>
              <w:ind w:left="0"/>
              <w:rPr>
                <w:rFonts w:asciiTheme="majorBidi" w:hAnsiTheme="majorBidi" w:cstheme="majorBidi"/>
                <w:lang w:val="en-US"/>
              </w:rPr>
            </w:pPr>
            <w:r w:rsidRPr="00226EE2">
              <w:rPr>
                <w:rFonts w:asciiTheme="majorBidi" w:hAnsiTheme="majorBidi" w:cstheme="majorBidi"/>
                <w:sz w:val="22"/>
                <w:szCs w:val="22"/>
                <w:lang w:val="en-US"/>
              </w:rPr>
              <w:lastRenderedPageBreak/>
              <w:t>Threat</w:t>
            </w:r>
          </w:p>
          <w:p w:rsidR="00A231DB" w:rsidRPr="00226EE2" w:rsidRDefault="00A231DB" w:rsidP="000C07BE">
            <w:pPr>
              <w:pStyle w:val="ListParagraph"/>
              <w:numPr>
                <w:ilvl w:val="0"/>
                <w:numId w:val="34"/>
              </w:numPr>
              <w:spacing w:after="200"/>
              <w:rPr>
                <w:rFonts w:asciiTheme="majorBidi" w:hAnsiTheme="majorBidi" w:cstheme="majorBidi"/>
              </w:rPr>
            </w:pPr>
            <w:r w:rsidRPr="00226EE2">
              <w:rPr>
                <w:rFonts w:asciiTheme="majorBidi" w:hAnsiTheme="majorBidi" w:cstheme="majorBidi"/>
                <w:sz w:val="22"/>
                <w:szCs w:val="22"/>
              </w:rPr>
              <w:t>Perkembangan teknologi dan sistem informasi (IT)</w:t>
            </w:r>
          </w:p>
          <w:p w:rsidR="00A231DB" w:rsidRPr="00226EE2" w:rsidRDefault="00A231DB" w:rsidP="000C07BE">
            <w:pPr>
              <w:pStyle w:val="ListParagraph"/>
              <w:numPr>
                <w:ilvl w:val="0"/>
                <w:numId w:val="34"/>
              </w:numPr>
              <w:spacing w:after="200"/>
              <w:rPr>
                <w:rFonts w:asciiTheme="majorBidi" w:hAnsiTheme="majorBidi" w:cstheme="majorBidi"/>
              </w:rPr>
            </w:pPr>
            <w:r w:rsidRPr="00226EE2">
              <w:rPr>
                <w:rFonts w:asciiTheme="majorBidi" w:hAnsiTheme="majorBidi" w:cstheme="majorBidi"/>
                <w:sz w:val="22"/>
                <w:szCs w:val="22"/>
              </w:rPr>
              <w:t>Pengetahuan dan pemahaman masyarakat tentang zakat</w:t>
            </w:r>
          </w:p>
          <w:p w:rsidR="00A231DB" w:rsidRPr="00226EE2" w:rsidRDefault="00A231DB" w:rsidP="000C07BE">
            <w:pPr>
              <w:pStyle w:val="ListParagraph"/>
              <w:numPr>
                <w:ilvl w:val="0"/>
                <w:numId w:val="34"/>
              </w:numPr>
              <w:spacing w:after="200"/>
              <w:rPr>
                <w:rFonts w:asciiTheme="majorBidi" w:hAnsiTheme="majorBidi" w:cstheme="majorBidi"/>
              </w:rPr>
            </w:pPr>
            <w:r w:rsidRPr="00226EE2">
              <w:rPr>
                <w:rFonts w:asciiTheme="majorBidi" w:hAnsiTheme="majorBidi" w:cstheme="majorBidi"/>
                <w:sz w:val="22"/>
                <w:szCs w:val="22"/>
              </w:rPr>
              <w:t>Kesadaran masyarakat membayar zakat</w:t>
            </w:r>
          </w:p>
          <w:p w:rsidR="00A231DB" w:rsidRPr="00226EE2" w:rsidRDefault="00A231DB" w:rsidP="000C07BE">
            <w:pPr>
              <w:pStyle w:val="ListParagraph"/>
              <w:numPr>
                <w:ilvl w:val="0"/>
                <w:numId w:val="34"/>
              </w:numPr>
              <w:spacing w:after="200"/>
              <w:rPr>
                <w:rFonts w:asciiTheme="majorBidi" w:hAnsiTheme="majorBidi" w:cstheme="majorBidi"/>
              </w:rPr>
            </w:pPr>
            <w:r w:rsidRPr="00226EE2">
              <w:rPr>
                <w:rFonts w:asciiTheme="majorBidi" w:hAnsiTheme="majorBidi" w:cstheme="majorBidi"/>
                <w:sz w:val="22"/>
                <w:szCs w:val="22"/>
              </w:rPr>
              <w:t>Kepatuhan masyarakat dalam membayar zakat di lembaga resmi</w:t>
            </w:r>
          </w:p>
          <w:p w:rsidR="00A231DB" w:rsidRPr="00226EE2" w:rsidRDefault="00A231DB" w:rsidP="000C07BE">
            <w:pPr>
              <w:pStyle w:val="ListParagraph"/>
              <w:numPr>
                <w:ilvl w:val="0"/>
                <w:numId w:val="34"/>
              </w:numPr>
              <w:spacing w:after="200"/>
              <w:rPr>
                <w:rFonts w:asciiTheme="majorBidi" w:hAnsiTheme="majorBidi" w:cstheme="majorBidi"/>
              </w:rPr>
            </w:pPr>
            <w:r w:rsidRPr="00226EE2">
              <w:rPr>
                <w:rFonts w:asciiTheme="majorBidi" w:hAnsiTheme="majorBidi" w:cstheme="majorBidi"/>
                <w:sz w:val="22"/>
                <w:szCs w:val="22"/>
              </w:rPr>
              <w:t>Tidak adanya sanksi terhadap masyarakat yang tidak bayar zakat</w:t>
            </w:r>
          </w:p>
          <w:p w:rsidR="00A231DB" w:rsidRPr="00226EE2" w:rsidRDefault="00A231DB" w:rsidP="000C07BE">
            <w:pPr>
              <w:pStyle w:val="ListParagraph"/>
              <w:numPr>
                <w:ilvl w:val="0"/>
                <w:numId w:val="34"/>
              </w:numPr>
              <w:spacing w:after="200"/>
              <w:rPr>
                <w:rFonts w:asciiTheme="majorBidi" w:hAnsiTheme="majorBidi" w:cstheme="majorBidi"/>
              </w:rPr>
            </w:pPr>
            <w:r w:rsidRPr="00226EE2">
              <w:rPr>
                <w:rFonts w:asciiTheme="majorBidi" w:hAnsiTheme="majorBidi" w:cstheme="majorBidi"/>
                <w:sz w:val="22"/>
                <w:szCs w:val="22"/>
              </w:rPr>
              <w:t>Partisipasi masyarakat dalam mendukung program organisasi pengelola zakat</w:t>
            </w:r>
          </w:p>
          <w:p w:rsidR="00A231DB" w:rsidRPr="00226EE2" w:rsidRDefault="00A231DB" w:rsidP="000C07BE">
            <w:pPr>
              <w:pStyle w:val="ListParagraph"/>
              <w:numPr>
                <w:ilvl w:val="0"/>
                <w:numId w:val="34"/>
              </w:numPr>
              <w:spacing w:after="200"/>
              <w:rPr>
                <w:rFonts w:asciiTheme="majorBidi" w:hAnsiTheme="majorBidi" w:cstheme="majorBidi"/>
              </w:rPr>
            </w:pPr>
            <w:r w:rsidRPr="00226EE2">
              <w:rPr>
                <w:rFonts w:asciiTheme="majorBidi" w:hAnsiTheme="majorBidi" w:cstheme="majorBidi"/>
                <w:sz w:val="22"/>
                <w:szCs w:val="22"/>
              </w:rPr>
              <w:t>Peran tokoh masyarakat mendorong pembayaran zakat melalui lembaga resmi</w:t>
            </w:r>
          </w:p>
          <w:p w:rsidR="00A231DB" w:rsidRPr="00226EE2" w:rsidRDefault="00A231DB" w:rsidP="000C07BE">
            <w:pPr>
              <w:pStyle w:val="ListParagraph"/>
              <w:numPr>
                <w:ilvl w:val="0"/>
                <w:numId w:val="34"/>
              </w:numPr>
              <w:spacing w:after="200"/>
              <w:rPr>
                <w:rFonts w:asciiTheme="majorBidi" w:hAnsiTheme="majorBidi" w:cstheme="majorBidi"/>
              </w:rPr>
            </w:pPr>
            <w:r w:rsidRPr="00226EE2">
              <w:rPr>
                <w:rFonts w:asciiTheme="majorBidi" w:hAnsiTheme="majorBidi" w:cstheme="majorBidi"/>
                <w:sz w:val="22"/>
                <w:szCs w:val="22"/>
              </w:rPr>
              <w:t xml:space="preserve">Organisasi pengelola zakat </w:t>
            </w:r>
            <w:r w:rsidRPr="00226EE2">
              <w:rPr>
                <w:rFonts w:asciiTheme="majorBidi" w:hAnsiTheme="majorBidi" w:cstheme="majorBidi"/>
                <w:sz w:val="22"/>
                <w:szCs w:val="22"/>
              </w:rPr>
              <w:lastRenderedPageBreak/>
              <w:t>memiliki lokasi kantor yang strategis</w:t>
            </w:r>
          </w:p>
          <w:p w:rsidR="00A231DB" w:rsidRPr="00226EE2" w:rsidRDefault="00A231DB" w:rsidP="000C07BE">
            <w:pPr>
              <w:pStyle w:val="ListParagraph"/>
              <w:numPr>
                <w:ilvl w:val="0"/>
                <w:numId w:val="34"/>
              </w:numPr>
              <w:spacing w:after="200"/>
              <w:rPr>
                <w:rFonts w:asciiTheme="majorBidi" w:hAnsiTheme="majorBidi" w:cstheme="majorBidi"/>
              </w:rPr>
            </w:pPr>
            <w:r w:rsidRPr="00226EE2">
              <w:rPr>
                <w:rFonts w:asciiTheme="majorBidi" w:hAnsiTheme="majorBidi" w:cstheme="majorBidi"/>
                <w:sz w:val="22"/>
                <w:szCs w:val="22"/>
              </w:rPr>
              <w:t>Persaingan antar organisasi pengelola zakat (BAZ dan LAZ)</w:t>
            </w:r>
          </w:p>
          <w:p w:rsidR="00A231DB" w:rsidRPr="00226EE2" w:rsidRDefault="00A231DB" w:rsidP="000C07BE">
            <w:pPr>
              <w:pStyle w:val="ListParagraph"/>
              <w:numPr>
                <w:ilvl w:val="0"/>
                <w:numId w:val="34"/>
              </w:numPr>
              <w:spacing w:after="200"/>
              <w:rPr>
                <w:rFonts w:asciiTheme="majorBidi" w:hAnsiTheme="majorBidi" w:cstheme="majorBidi"/>
              </w:rPr>
            </w:pPr>
            <w:r w:rsidRPr="00226EE2">
              <w:rPr>
                <w:rFonts w:asciiTheme="majorBidi" w:hAnsiTheme="majorBidi" w:cstheme="majorBidi"/>
                <w:sz w:val="22"/>
                <w:szCs w:val="22"/>
              </w:rPr>
              <w:t>Perkembangan lembaga keuangan syariah (bank dan lembaga keuangan lain)</w:t>
            </w:r>
          </w:p>
          <w:p w:rsidR="00A231DB" w:rsidRPr="00226EE2" w:rsidRDefault="00A231DB" w:rsidP="000C07BE">
            <w:pPr>
              <w:pStyle w:val="ListParagraph"/>
              <w:spacing w:after="200"/>
              <w:rPr>
                <w:rFonts w:asciiTheme="majorBidi" w:hAnsiTheme="majorBidi" w:cstheme="majorBidi"/>
              </w:rPr>
            </w:pPr>
          </w:p>
          <w:p w:rsidR="00A231DB" w:rsidRPr="00226EE2" w:rsidRDefault="00A231DB" w:rsidP="000C07BE">
            <w:pPr>
              <w:pStyle w:val="ListParagraph"/>
              <w:spacing w:after="200"/>
              <w:rPr>
                <w:rFonts w:asciiTheme="majorBidi" w:hAnsiTheme="majorBidi" w:cstheme="majorBidi"/>
              </w:rPr>
            </w:pPr>
            <w:r w:rsidRPr="00226EE2">
              <w:rPr>
                <w:rFonts w:asciiTheme="majorBidi" w:hAnsiTheme="majorBidi" w:cstheme="majorBidi"/>
                <w:sz w:val="22"/>
                <w:szCs w:val="22"/>
                <w:lang w:val="en-US"/>
              </w:rPr>
              <w:t>BOBOT 0.</w:t>
            </w:r>
            <w:r w:rsidRPr="00226EE2">
              <w:rPr>
                <w:rFonts w:asciiTheme="majorBidi" w:hAnsiTheme="majorBidi" w:cstheme="majorBidi"/>
                <w:sz w:val="22"/>
                <w:szCs w:val="22"/>
              </w:rPr>
              <w:t>866</w:t>
            </w:r>
          </w:p>
        </w:tc>
        <w:tc>
          <w:tcPr>
            <w:tcW w:w="2642" w:type="dxa"/>
          </w:tcPr>
          <w:p w:rsidR="00A231DB" w:rsidRPr="00226EE2" w:rsidRDefault="00A231DB" w:rsidP="000C07BE">
            <w:pPr>
              <w:pStyle w:val="ListParagraph"/>
              <w:numPr>
                <w:ilvl w:val="0"/>
                <w:numId w:val="22"/>
              </w:numPr>
              <w:tabs>
                <w:tab w:val="left" w:pos="0"/>
              </w:tabs>
              <w:ind w:left="218" w:hanging="283"/>
              <w:jc w:val="both"/>
              <w:rPr>
                <w:rFonts w:asciiTheme="majorBidi" w:hAnsiTheme="majorBidi" w:cstheme="majorBidi"/>
                <w:lang w:val="en-US"/>
              </w:rPr>
            </w:pPr>
            <w:r w:rsidRPr="00226EE2">
              <w:rPr>
                <w:rFonts w:asciiTheme="majorBidi" w:hAnsiTheme="majorBidi" w:cstheme="majorBidi"/>
                <w:sz w:val="22"/>
                <w:szCs w:val="22"/>
                <w:lang w:val="en-US"/>
              </w:rPr>
              <w:lastRenderedPageBreak/>
              <w:t>Meningkatkan sebuah promosi (S1, S2, S3, S4, S5, S6, S7, T3, T4)</w:t>
            </w:r>
          </w:p>
          <w:p w:rsidR="00A231DB" w:rsidRPr="00226EE2" w:rsidRDefault="00A231DB" w:rsidP="000C07BE">
            <w:pPr>
              <w:pStyle w:val="ListParagraph"/>
              <w:numPr>
                <w:ilvl w:val="0"/>
                <w:numId w:val="22"/>
              </w:numPr>
              <w:tabs>
                <w:tab w:val="left" w:pos="0"/>
              </w:tabs>
              <w:ind w:left="218" w:hanging="283"/>
              <w:jc w:val="both"/>
              <w:rPr>
                <w:rFonts w:asciiTheme="majorBidi" w:hAnsiTheme="majorBidi" w:cstheme="majorBidi"/>
                <w:lang w:val="en-US"/>
              </w:rPr>
            </w:pPr>
            <w:r w:rsidRPr="00226EE2">
              <w:rPr>
                <w:rFonts w:asciiTheme="majorBidi" w:hAnsiTheme="majorBidi" w:cstheme="majorBidi"/>
                <w:sz w:val="22"/>
                <w:szCs w:val="22"/>
                <w:lang w:val="en-US"/>
              </w:rPr>
              <w:t xml:space="preserve">Strategi </w:t>
            </w:r>
            <w:r w:rsidRPr="00226EE2">
              <w:rPr>
                <w:rFonts w:asciiTheme="majorBidi" w:hAnsiTheme="majorBidi" w:cstheme="majorBidi"/>
                <w:i/>
                <w:iCs/>
                <w:sz w:val="22"/>
                <w:szCs w:val="22"/>
                <w:lang w:val="en-US"/>
              </w:rPr>
              <w:t xml:space="preserve">fundraising </w:t>
            </w:r>
            <w:r w:rsidRPr="00226EE2">
              <w:rPr>
                <w:rFonts w:asciiTheme="majorBidi" w:hAnsiTheme="majorBidi" w:cstheme="majorBidi"/>
                <w:sz w:val="22"/>
                <w:szCs w:val="22"/>
                <w:lang w:val="en-US"/>
              </w:rPr>
              <w:t>online (S2, T1, T2)</w:t>
            </w:r>
          </w:p>
          <w:p w:rsidR="00A231DB" w:rsidRPr="00226EE2" w:rsidRDefault="00A231DB" w:rsidP="000C07BE">
            <w:pPr>
              <w:pStyle w:val="ListParagraph"/>
              <w:tabs>
                <w:tab w:val="left" w:pos="0"/>
              </w:tabs>
              <w:ind w:left="218"/>
              <w:jc w:val="right"/>
              <w:rPr>
                <w:rFonts w:asciiTheme="majorBidi" w:hAnsiTheme="majorBidi" w:cstheme="majorBidi"/>
                <w:lang w:val="en-US"/>
              </w:rPr>
            </w:pPr>
          </w:p>
          <w:p w:rsidR="00A231DB" w:rsidRPr="00226EE2" w:rsidRDefault="00A231DB" w:rsidP="000C07BE">
            <w:pPr>
              <w:pStyle w:val="ListParagraph"/>
              <w:tabs>
                <w:tab w:val="left" w:pos="0"/>
              </w:tabs>
              <w:ind w:left="218"/>
              <w:jc w:val="right"/>
              <w:rPr>
                <w:rFonts w:asciiTheme="majorBidi" w:hAnsiTheme="majorBidi" w:cstheme="majorBidi"/>
                <w:lang w:val="en-US"/>
              </w:rPr>
            </w:pPr>
          </w:p>
          <w:p w:rsidR="00A231DB" w:rsidRPr="00226EE2" w:rsidRDefault="00A231DB" w:rsidP="000C07BE">
            <w:pPr>
              <w:pStyle w:val="ListParagraph"/>
              <w:tabs>
                <w:tab w:val="left" w:pos="0"/>
              </w:tabs>
              <w:ind w:left="218"/>
              <w:jc w:val="right"/>
              <w:rPr>
                <w:rFonts w:asciiTheme="majorBidi" w:hAnsiTheme="majorBidi" w:cstheme="majorBidi"/>
                <w:lang w:val="en-US"/>
              </w:rPr>
            </w:pPr>
          </w:p>
          <w:p w:rsidR="00A231DB" w:rsidRPr="00226EE2" w:rsidRDefault="00A231DB" w:rsidP="000C07BE">
            <w:pPr>
              <w:pStyle w:val="ListParagraph"/>
              <w:tabs>
                <w:tab w:val="left" w:pos="0"/>
              </w:tabs>
              <w:ind w:left="218"/>
              <w:jc w:val="right"/>
              <w:rPr>
                <w:rFonts w:asciiTheme="majorBidi" w:hAnsiTheme="majorBidi" w:cstheme="majorBidi"/>
                <w:lang w:val="en-US"/>
              </w:rPr>
            </w:pPr>
          </w:p>
          <w:p w:rsidR="00A231DB" w:rsidRPr="00226EE2" w:rsidRDefault="00A231DB" w:rsidP="000C07BE">
            <w:pPr>
              <w:pStyle w:val="ListParagraph"/>
              <w:tabs>
                <w:tab w:val="left" w:pos="0"/>
              </w:tabs>
              <w:ind w:left="218"/>
              <w:jc w:val="right"/>
              <w:rPr>
                <w:rFonts w:asciiTheme="majorBidi" w:hAnsiTheme="majorBidi" w:cstheme="majorBidi"/>
                <w:lang w:val="en-US"/>
              </w:rPr>
            </w:pPr>
          </w:p>
          <w:p w:rsidR="00A231DB" w:rsidRPr="00226EE2" w:rsidRDefault="00A231DB" w:rsidP="000C07BE">
            <w:pPr>
              <w:pStyle w:val="ListParagraph"/>
              <w:tabs>
                <w:tab w:val="left" w:pos="0"/>
              </w:tabs>
              <w:ind w:left="218"/>
              <w:jc w:val="right"/>
              <w:rPr>
                <w:rFonts w:asciiTheme="majorBidi" w:hAnsiTheme="majorBidi" w:cstheme="majorBidi"/>
                <w:lang w:val="en-US"/>
              </w:rPr>
            </w:pPr>
          </w:p>
          <w:p w:rsidR="00A231DB" w:rsidRPr="00226EE2" w:rsidRDefault="00A231DB" w:rsidP="000C07BE">
            <w:pPr>
              <w:pStyle w:val="ListParagraph"/>
              <w:tabs>
                <w:tab w:val="left" w:pos="0"/>
              </w:tabs>
              <w:ind w:left="218"/>
              <w:jc w:val="right"/>
              <w:rPr>
                <w:rFonts w:asciiTheme="majorBidi" w:hAnsiTheme="majorBidi" w:cstheme="majorBidi"/>
                <w:lang w:val="en-US"/>
              </w:rPr>
            </w:pPr>
          </w:p>
          <w:p w:rsidR="00A231DB" w:rsidRPr="00226EE2" w:rsidRDefault="00A231DB" w:rsidP="000C07BE">
            <w:pPr>
              <w:pStyle w:val="ListParagraph"/>
              <w:tabs>
                <w:tab w:val="left" w:pos="0"/>
              </w:tabs>
              <w:ind w:left="218"/>
              <w:jc w:val="right"/>
              <w:rPr>
                <w:rFonts w:asciiTheme="majorBidi" w:hAnsiTheme="majorBidi" w:cstheme="majorBidi"/>
                <w:lang w:val="en-US"/>
              </w:rPr>
            </w:pPr>
          </w:p>
          <w:p w:rsidR="00A231DB" w:rsidRPr="00226EE2" w:rsidRDefault="00A231DB" w:rsidP="000C07BE">
            <w:pPr>
              <w:tabs>
                <w:tab w:val="left" w:pos="0"/>
              </w:tabs>
              <w:rPr>
                <w:rFonts w:asciiTheme="majorBidi" w:hAnsiTheme="majorBidi" w:cstheme="majorBidi"/>
                <w:lang w:val="en-US"/>
              </w:rPr>
            </w:pPr>
          </w:p>
          <w:p w:rsidR="00A231DB" w:rsidRPr="00226EE2" w:rsidRDefault="00A231DB" w:rsidP="000C07BE">
            <w:pPr>
              <w:pStyle w:val="ListParagraph"/>
              <w:tabs>
                <w:tab w:val="left" w:pos="0"/>
              </w:tabs>
              <w:ind w:left="218"/>
              <w:jc w:val="right"/>
              <w:rPr>
                <w:rFonts w:asciiTheme="majorBidi" w:hAnsiTheme="majorBidi" w:cstheme="majorBidi"/>
              </w:rPr>
            </w:pPr>
            <w:r w:rsidRPr="00226EE2">
              <w:rPr>
                <w:rFonts w:asciiTheme="majorBidi" w:hAnsiTheme="majorBidi" w:cstheme="majorBidi"/>
                <w:sz w:val="22"/>
                <w:szCs w:val="22"/>
                <w:lang w:val="en-US"/>
              </w:rPr>
              <w:t xml:space="preserve">BOBOT </w:t>
            </w:r>
            <w:r w:rsidRPr="00226EE2">
              <w:rPr>
                <w:rFonts w:asciiTheme="majorBidi" w:hAnsiTheme="majorBidi" w:cstheme="majorBidi"/>
                <w:sz w:val="22"/>
                <w:szCs w:val="22"/>
              </w:rPr>
              <w:t>1.905</w:t>
            </w:r>
          </w:p>
        </w:tc>
        <w:tc>
          <w:tcPr>
            <w:tcW w:w="2643" w:type="dxa"/>
          </w:tcPr>
          <w:p w:rsidR="00A231DB" w:rsidRPr="00226EE2" w:rsidRDefault="00A231DB" w:rsidP="000C07BE">
            <w:pPr>
              <w:pStyle w:val="ListParagraph"/>
              <w:numPr>
                <w:ilvl w:val="0"/>
                <w:numId w:val="23"/>
              </w:numPr>
              <w:tabs>
                <w:tab w:val="left" w:pos="0"/>
              </w:tabs>
              <w:ind w:left="271" w:hanging="283"/>
              <w:jc w:val="both"/>
              <w:rPr>
                <w:rFonts w:asciiTheme="majorBidi" w:hAnsiTheme="majorBidi" w:cstheme="majorBidi"/>
                <w:lang w:val="en-US"/>
              </w:rPr>
            </w:pPr>
            <w:r w:rsidRPr="00226EE2">
              <w:rPr>
                <w:rFonts w:asciiTheme="majorBidi" w:hAnsiTheme="majorBidi" w:cstheme="majorBidi"/>
                <w:sz w:val="22"/>
                <w:szCs w:val="22"/>
                <w:lang w:val="en-US"/>
              </w:rPr>
              <w:t>Memperbaiki kapasitas, etos kerja, serta kinerja lembaga dan karyawan (W2, W3, T3, T4)</w:t>
            </w:r>
          </w:p>
          <w:p w:rsidR="00A231DB" w:rsidRPr="00226EE2" w:rsidRDefault="00A231DB" w:rsidP="000C07BE">
            <w:pPr>
              <w:pStyle w:val="ListParagraph"/>
              <w:numPr>
                <w:ilvl w:val="0"/>
                <w:numId w:val="23"/>
              </w:numPr>
              <w:tabs>
                <w:tab w:val="left" w:pos="0"/>
              </w:tabs>
              <w:ind w:left="271" w:hanging="283"/>
              <w:jc w:val="both"/>
              <w:rPr>
                <w:rFonts w:asciiTheme="majorBidi" w:hAnsiTheme="majorBidi" w:cstheme="majorBidi"/>
                <w:lang w:val="en-US"/>
              </w:rPr>
            </w:pPr>
            <w:r w:rsidRPr="00226EE2">
              <w:rPr>
                <w:rFonts w:asciiTheme="majorBidi" w:hAnsiTheme="majorBidi" w:cstheme="majorBidi"/>
                <w:sz w:val="22"/>
                <w:szCs w:val="22"/>
                <w:lang w:val="en-US"/>
              </w:rPr>
              <w:t>Melakukan sosialisasi (W1, T1, T2).</w:t>
            </w:r>
          </w:p>
          <w:p w:rsidR="00A231DB" w:rsidRPr="00226EE2" w:rsidRDefault="00A231DB" w:rsidP="000C07BE">
            <w:pPr>
              <w:tabs>
                <w:tab w:val="left" w:pos="0"/>
              </w:tabs>
              <w:jc w:val="both"/>
              <w:rPr>
                <w:rFonts w:asciiTheme="majorBidi" w:hAnsiTheme="majorBidi" w:cstheme="majorBidi"/>
                <w:lang w:val="en-US"/>
              </w:rPr>
            </w:pPr>
          </w:p>
          <w:p w:rsidR="00A231DB" w:rsidRPr="00226EE2" w:rsidRDefault="00A231DB" w:rsidP="000C07BE">
            <w:pPr>
              <w:tabs>
                <w:tab w:val="left" w:pos="0"/>
              </w:tabs>
              <w:jc w:val="both"/>
              <w:rPr>
                <w:rFonts w:asciiTheme="majorBidi" w:hAnsiTheme="majorBidi" w:cstheme="majorBidi"/>
                <w:lang w:val="en-US"/>
              </w:rPr>
            </w:pPr>
          </w:p>
          <w:p w:rsidR="00A231DB" w:rsidRPr="00226EE2" w:rsidRDefault="00A231DB" w:rsidP="000C07BE">
            <w:pPr>
              <w:tabs>
                <w:tab w:val="left" w:pos="0"/>
              </w:tabs>
              <w:jc w:val="both"/>
              <w:rPr>
                <w:rFonts w:asciiTheme="majorBidi" w:hAnsiTheme="majorBidi" w:cstheme="majorBidi"/>
                <w:lang w:val="en-US"/>
              </w:rPr>
            </w:pPr>
          </w:p>
          <w:p w:rsidR="00A231DB" w:rsidRPr="00226EE2" w:rsidRDefault="00A231DB" w:rsidP="000C07BE">
            <w:pPr>
              <w:tabs>
                <w:tab w:val="left" w:pos="0"/>
              </w:tabs>
              <w:jc w:val="both"/>
              <w:rPr>
                <w:rFonts w:asciiTheme="majorBidi" w:hAnsiTheme="majorBidi" w:cstheme="majorBidi"/>
                <w:lang w:val="en-US"/>
              </w:rPr>
            </w:pPr>
          </w:p>
          <w:p w:rsidR="00A231DB" w:rsidRPr="00226EE2" w:rsidRDefault="00A231DB" w:rsidP="000C07BE">
            <w:pPr>
              <w:tabs>
                <w:tab w:val="left" w:pos="0"/>
              </w:tabs>
              <w:jc w:val="both"/>
              <w:rPr>
                <w:rFonts w:asciiTheme="majorBidi" w:hAnsiTheme="majorBidi" w:cstheme="majorBidi"/>
                <w:lang w:val="en-US"/>
              </w:rPr>
            </w:pPr>
          </w:p>
          <w:p w:rsidR="00A231DB" w:rsidRPr="00226EE2" w:rsidRDefault="00A231DB" w:rsidP="000C07BE">
            <w:pPr>
              <w:tabs>
                <w:tab w:val="left" w:pos="0"/>
              </w:tabs>
              <w:jc w:val="both"/>
              <w:rPr>
                <w:rFonts w:asciiTheme="majorBidi" w:hAnsiTheme="majorBidi" w:cstheme="majorBidi"/>
                <w:lang w:val="en-US"/>
              </w:rPr>
            </w:pPr>
          </w:p>
          <w:p w:rsidR="00A231DB" w:rsidRPr="00226EE2" w:rsidRDefault="00A231DB" w:rsidP="000C07BE">
            <w:pPr>
              <w:tabs>
                <w:tab w:val="left" w:pos="0"/>
              </w:tabs>
              <w:jc w:val="both"/>
              <w:rPr>
                <w:rFonts w:asciiTheme="majorBidi" w:hAnsiTheme="majorBidi" w:cstheme="majorBidi"/>
                <w:lang w:val="en-US"/>
              </w:rPr>
            </w:pPr>
          </w:p>
          <w:p w:rsidR="00A231DB" w:rsidRPr="00226EE2" w:rsidRDefault="00A231DB" w:rsidP="000C07BE">
            <w:pPr>
              <w:tabs>
                <w:tab w:val="left" w:pos="0"/>
              </w:tabs>
              <w:rPr>
                <w:rFonts w:asciiTheme="majorBidi" w:hAnsiTheme="majorBidi" w:cstheme="majorBidi"/>
                <w:lang w:val="en-US"/>
              </w:rPr>
            </w:pPr>
          </w:p>
          <w:p w:rsidR="00A231DB" w:rsidRPr="00226EE2" w:rsidRDefault="00A231DB" w:rsidP="000C07BE">
            <w:pPr>
              <w:tabs>
                <w:tab w:val="left" w:pos="0"/>
              </w:tabs>
              <w:jc w:val="right"/>
              <w:rPr>
                <w:rFonts w:asciiTheme="majorBidi" w:hAnsiTheme="majorBidi" w:cstheme="majorBidi"/>
              </w:rPr>
            </w:pPr>
            <w:r w:rsidRPr="00226EE2">
              <w:rPr>
                <w:rFonts w:asciiTheme="majorBidi" w:hAnsiTheme="majorBidi" w:cstheme="majorBidi"/>
                <w:sz w:val="22"/>
                <w:szCs w:val="22"/>
                <w:lang w:val="en-US"/>
              </w:rPr>
              <w:t xml:space="preserve">BOBOT </w:t>
            </w:r>
            <w:r w:rsidRPr="00226EE2">
              <w:rPr>
                <w:rFonts w:asciiTheme="majorBidi" w:hAnsiTheme="majorBidi" w:cstheme="majorBidi"/>
                <w:sz w:val="22"/>
                <w:szCs w:val="22"/>
              </w:rPr>
              <w:t>1.907</w:t>
            </w:r>
          </w:p>
        </w:tc>
      </w:tr>
    </w:tbl>
    <w:p w:rsidR="00A231DB" w:rsidRPr="00226EE2" w:rsidRDefault="00E46502" w:rsidP="000C07BE">
      <w:pPr>
        <w:pStyle w:val="ListParagraph"/>
        <w:tabs>
          <w:tab w:val="left" w:pos="0"/>
        </w:tabs>
        <w:ind w:left="0" w:firstLine="567"/>
        <w:jc w:val="both"/>
        <w:rPr>
          <w:rFonts w:asciiTheme="majorBidi" w:hAnsiTheme="majorBidi" w:cstheme="majorBidi"/>
          <w:sz w:val="22"/>
          <w:szCs w:val="22"/>
          <w:lang w:val="en-US"/>
        </w:rPr>
      </w:pPr>
      <w:r>
        <w:rPr>
          <w:rFonts w:asciiTheme="majorBidi" w:hAnsiTheme="majorBidi" w:cstheme="majorBidi"/>
          <w:noProof/>
          <w:sz w:val="22"/>
          <w:szCs w:val="22"/>
          <w:lang w:val="en-ID"/>
        </w:rPr>
        <w:lastRenderedPageBreak/>
        <w:pict>
          <v:shapetype id="_x0000_t202" coordsize="21600,21600" o:spt="202" path="m,l,21600r21600,l21600,xe">
            <v:stroke joinstyle="miter"/>
            <v:path gradientshapeok="t" o:connecttype="rect"/>
          </v:shapetype>
          <v:shape id="Text Box 24" o:spid="_x0000_s1051" type="#_x0000_t202" style="position:absolute;left:0;text-align:left;margin-left:64.45pt;margin-top:7.55pt;width:264pt;height:19.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" filled="f" stroked="f">
            <v:textbox style="mso-next-textbox:#Text Box 24">
              <w:txbxContent>
                <w:p w:rsidR="00A231DB" w:rsidRPr="009A657B" w:rsidRDefault="00A231DB" w:rsidP="00A231DB">
                  <w:pPr>
                    <w:jc w:val="center"/>
                    <w:rPr>
                      <w:sz w:val="20"/>
                      <w:szCs w:val="20"/>
                    </w:rPr>
                  </w:pPr>
                  <w:r>
                    <w:rPr>
                      <w:sz w:val="20"/>
                      <w:szCs w:val="20"/>
                    </w:rPr>
                    <w:t>Sumber: Hasil Penelitian (diolah 2022)</w:t>
                  </w:r>
                </w:p>
              </w:txbxContent>
            </v:textbox>
          </v:shape>
        </w:pict>
      </w:r>
    </w:p>
    <w:p w:rsidR="000C07BE" w:rsidRPr="00226EE2" w:rsidRDefault="000C07BE" w:rsidP="000C07BE">
      <w:pPr>
        <w:pStyle w:val="Heading3"/>
        <w:spacing w:before="40"/>
        <w:rPr>
          <w:rFonts w:asciiTheme="majorBidi" w:hAnsiTheme="majorBidi"/>
          <w:color w:val="auto"/>
          <w:sz w:val="22"/>
          <w:szCs w:val="22"/>
        </w:rPr>
      </w:pPr>
      <w:bookmarkStart w:id="2" w:name="_Toc109735034"/>
    </w:p>
    <w:p w:rsidR="00226EE2" w:rsidRDefault="00226EE2" w:rsidP="000C07BE">
      <w:pPr>
        <w:pStyle w:val="Heading3"/>
        <w:spacing w:before="40"/>
        <w:rPr>
          <w:rFonts w:asciiTheme="majorBidi" w:hAnsiTheme="majorBidi"/>
          <w:color w:val="auto"/>
          <w:sz w:val="22"/>
          <w:szCs w:val="22"/>
          <w:lang w:val="en-US"/>
        </w:rPr>
        <w:sectPr w:rsidR="00226EE2" w:rsidSect="00226EE2">
          <w:type w:val="continuous"/>
          <w:pgSz w:w="11906" w:h="16838"/>
          <w:pgMar w:top="1440" w:right="1440" w:bottom="1440" w:left="1440" w:header="708" w:footer="708" w:gutter="0"/>
          <w:cols w:space="708"/>
          <w:docGrid w:linePitch="360"/>
        </w:sectPr>
      </w:pPr>
    </w:p>
    <w:p w:rsidR="00A231DB" w:rsidRPr="00226EE2" w:rsidRDefault="00A231DB" w:rsidP="000C07BE">
      <w:pPr>
        <w:pStyle w:val="Heading3"/>
        <w:spacing w:before="40"/>
        <w:rPr>
          <w:rFonts w:asciiTheme="majorBidi" w:hAnsiTheme="majorBidi"/>
          <w:b w:val="0"/>
          <w:bCs w:val="0"/>
          <w:color w:val="auto"/>
          <w:sz w:val="22"/>
          <w:szCs w:val="22"/>
          <w:lang w:val="en-US"/>
        </w:rPr>
      </w:pPr>
      <w:r w:rsidRPr="00226EE2">
        <w:rPr>
          <w:rFonts w:asciiTheme="majorBidi" w:hAnsiTheme="majorBidi"/>
          <w:color w:val="auto"/>
          <w:sz w:val="22"/>
          <w:szCs w:val="22"/>
          <w:lang w:val="en-US"/>
        </w:rPr>
        <w:lastRenderedPageBreak/>
        <w:t>Tahap Keputusan</w:t>
      </w:r>
      <w:bookmarkEnd w:id="2"/>
    </w:p>
    <w:p w:rsidR="00A231DB" w:rsidRPr="00226EE2" w:rsidRDefault="00A231DB" w:rsidP="000C07BE">
      <w:pPr>
        <w:pStyle w:val="ListParagraph"/>
        <w:tabs>
          <w:tab w:val="left" w:pos="0"/>
        </w:tabs>
        <w:ind w:left="0" w:firstLine="567"/>
        <w:jc w:val="both"/>
        <w:rPr>
          <w:rFonts w:asciiTheme="majorBidi" w:hAnsiTheme="majorBidi" w:cstheme="majorBidi"/>
          <w:sz w:val="22"/>
          <w:szCs w:val="22"/>
          <w:lang w:val="en-US"/>
        </w:rPr>
      </w:pPr>
      <w:r w:rsidRPr="00226EE2">
        <w:rPr>
          <w:rFonts w:asciiTheme="majorBidi" w:hAnsiTheme="majorBidi" w:cstheme="majorBidi"/>
          <w:sz w:val="22"/>
          <w:szCs w:val="22"/>
          <w:lang w:val="en-US"/>
        </w:rPr>
        <w:t>Pada tahap keputusan ini, dengan menyajikan ringkasan dari hasil perumusan matriks IFAS-EFAS, dengan berdasarkan strategi SO, ST, WO, dan WT, maka dilakukannya pembobotan penilaian gun</w:t>
      </w:r>
      <w:r w:rsidRPr="00226EE2">
        <w:rPr>
          <w:rFonts w:asciiTheme="majorBidi" w:hAnsiTheme="majorBidi" w:cstheme="majorBidi"/>
          <w:sz w:val="22"/>
          <w:szCs w:val="22"/>
        </w:rPr>
        <w:t>a</w:t>
      </w:r>
      <w:r w:rsidRPr="00226EE2">
        <w:rPr>
          <w:rFonts w:asciiTheme="majorBidi" w:hAnsiTheme="majorBidi" w:cstheme="majorBidi"/>
          <w:sz w:val="22"/>
          <w:szCs w:val="22"/>
          <w:lang w:val="en-US"/>
        </w:rPr>
        <w:t xml:space="preserve"> menentukan skala prioritasnya. Susunan strategi alternatif ini berdasarkan urutan prioritasnya, yang didapat dari pembobotan matriks interaksi SWOT disajikan pada tabel 4.10.</w:t>
      </w:r>
    </w:p>
    <w:p w:rsidR="00A231DB" w:rsidRPr="00226EE2" w:rsidRDefault="00A231DB" w:rsidP="00226EE2">
      <w:pPr>
        <w:pStyle w:val="Caption"/>
        <w:keepNext/>
        <w:spacing w:after="0"/>
        <w:contextualSpacing/>
        <w:jc w:val="center"/>
        <w:rPr>
          <w:rFonts w:asciiTheme="majorBidi" w:hAnsiTheme="majorBidi" w:cstheme="majorBidi"/>
          <w:i w:val="0"/>
          <w:iCs w:val="0"/>
          <w:color w:val="auto"/>
          <w:sz w:val="22"/>
          <w:szCs w:val="22"/>
          <w:lang w:val="id-ID"/>
        </w:rPr>
      </w:pPr>
      <w:bookmarkStart w:id="3" w:name="_Toc109174909"/>
      <w:r w:rsidRPr="00226EE2">
        <w:rPr>
          <w:rFonts w:asciiTheme="majorBidi" w:hAnsiTheme="majorBidi" w:cstheme="majorBidi"/>
          <w:i w:val="0"/>
          <w:iCs w:val="0"/>
          <w:color w:val="auto"/>
          <w:sz w:val="22"/>
          <w:szCs w:val="22"/>
        </w:rPr>
        <w:t xml:space="preserve">Tabel 4. </w:t>
      </w:r>
      <w:r w:rsidR="00C85327" w:rsidRPr="00226EE2">
        <w:rPr>
          <w:rFonts w:asciiTheme="majorBidi" w:hAnsiTheme="majorBidi" w:cstheme="majorBidi"/>
          <w:i w:val="0"/>
          <w:iCs w:val="0"/>
          <w:color w:val="auto"/>
          <w:sz w:val="22"/>
          <w:szCs w:val="22"/>
        </w:rPr>
        <w:fldChar w:fldCharType="begin"/>
      </w:r>
      <w:r w:rsidRPr="00226EE2">
        <w:rPr>
          <w:rFonts w:asciiTheme="majorBidi" w:hAnsiTheme="majorBidi" w:cstheme="majorBidi"/>
          <w:i w:val="0"/>
          <w:iCs w:val="0"/>
          <w:color w:val="auto"/>
          <w:sz w:val="22"/>
          <w:szCs w:val="22"/>
        </w:rPr>
        <w:instrText xml:space="preserve"> SEQ Tabel_4. \* ARABIC </w:instrText>
      </w:r>
      <w:r w:rsidR="00C85327" w:rsidRPr="00226EE2">
        <w:rPr>
          <w:rFonts w:asciiTheme="majorBidi" w:hAnsiTheme="majorBidi" w:cstheme="majorBidi"/>
          <w:i w:val="0"/>
          <w:iCs w:val="0"/>
          <w:color w:val="auto"/>
          <w:sz w:val="22"/>
          <w:szCs w:val="22"/>
        </w:rPr>
        <w:fldChar w:fldCharType="separate"/>
      </w:r>
      <w:r w:rsidR="00E11BC6">
        <w:rPr>
          <w:rFonts w:asciiTheme="majorBidi" w:hAnsiTheme="majorBidi" w:cstheme="majorBidi"/>
          <w:i w:val="0"/>
          <w:iCs w:val="0"/>
          <w:noProof/>
          <w:color w:val="auto"/>
          <w:sz w:val="22"/>
          <w:szCs w:val="22"/>
        </w:rPr>
        <w:t>1</w:t>
      </w:r>
      <w:r w:rsidR="00C85327" w:rsidRPr="00226EE2">
        <w:rPr>
          <w:rFonts w:asciiTheme="majorBidi" w:hAnsiTheme="majorBidi" w:cstheme="majorBidi"/>
          <w:i w:val="0"/>
          <w:iCs w:val="0"/>
          <w:color w:val="auto"/>
          <w:sz w:val="22"/>
          <w:szCs w:val="22"/>
        </w:rPr>
        <w:fldChar w:fldCharType="end"/>
      </w:r>
      <w:r w:rsidRPr="00226EE2">
        <w:rPr>
          <w:rFonts w:asciiTheme="majorBidi" w:hAnsiTheme="majorBidi" w:cstheme="majorBidi"/>
          <w:i w:val="0"/>
          <w:iCs w:val="0"/>
          <w:color w:val="auto"/>
          <w:sz w:val="22"/>
          <w:szCs w:val="22"/>
        </w:rPr>
        <w:t xml:space="preserve"> Pembobotan Hasil Kuesioner SWOT</w:t>
      </w:r>
      <w:bookmarkEnd w:id="3"/>
    </w:p>
    <w:tbl>
      <w:tblPr>
        <w:tblW w:w="4140" w:type="dxa"/>
        <w:tblLook w:val="04A0" w:firstRow="1" w:lastRow="0" w:firstColumn="1" w:lastColumn="0" w:noHBand="0" w:noVBand="1"/>
      </w:tblPr>
      <w:tblGrid>
        <w:gridCol w:w="1232"/>
        <w:gridCol w:w="1397"/>
        <w:gridCol w:w="1511"/>
      </w:tblGrid>
      <w:tr w:rsidR="00A231DB" w:rsidRPr="00226EE2" w:rsidTr="00226EE2">
        <w:trPr>
          <w:trHeight w:val="315"/>
        </w:trPr>
        <w:tc>
          <w:tcPr>
            <w:tcW w:w="4140" w:type="dxa"/>
            <w:gridSpan w:val="3"/>
            <w:tcBorders>
              <w:top w:val="nil"/>
              <w:left w:val="nil"/>
              <w:bottom w:val="single" w:sz="4" w:space="0" w:color="auto"/>
              <w:right w:val="nil"/>
            </w:tcBorders>
            <w:shd w:val="clear" w:color="auto" w:fill="auto"/>
            <w:noWrap/>
            <w:vAlign w:val="bottom"/>
            <w:hideMark/>
          </w:tcPr>
          <w:p w:rsidR="00A231DB" w:rsidRPr="00226EE2" w:rsidRDefault="00A231DB" w:rsidP="000C07BE">
            <w:pPr>
              <w:jc w:val="center"/>
              <w:rPr>
                <w:rFonts w:asciiTheme="majorBidi" w:hAnsiTheme="majorBidi" w:cstheme="majorBidi"/>
                <w:b/>
                <w:bCs/>
                <w:color w:val="000000"/>
              </w:rPr>
            </w:pPr>
            <w:r w:rsidRPr="00226EE2">
              <w:rPr>
                <w:rFonts w:asciiTheme="majorBidi" w:hAnsiTheme="majorBidi" w:cstheme="majorBidi"/>
                <w:b/>
                <w:bCs/>
                <w:color w:val="000000"/>
                <w:sz w:val="22"/>
                <w:szCs w:val="22"/>
              </w:rPr>
              <w:t>Pembobotan Hasil SWOT</w:t>
            </w:r>
          </w:p>
        </w:tc>
      </w:tr>
      <w:tr w:rsidR="00A231DB" w:rsidRPr="00226EE2" w:rsidTr="00226EE2">
        <w:trPr>
          <w:trHeight w:val="31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A231DB" w:rsidRPr="00226EE2" w:rsidRDefault="00A231DB" w:rsidP="000C07BE">
            <w:pPr>
              <w:jc w:val="center"/>
              <w:rPr>
                <w:rFonts w:asciiTheme="majorBidi" w:hAnsiTheme="majorBidi" w:cstheme="majorBidi"/>
                <w:color w:val="000000"/>
              </w:rPr>
            </w:pPr>
            <w:r w:rsidRPr="00226EE2">
              <w:rPr>
                <w:rFonts w:asciiTheme="majorBidi" w:hAnsiTheme="majorBidi" w:cstheme="majorBidi"/>
                <w:color w:val="000000"/>
                <w:sz w:val="22"/>
                <w:szCs w:val="22"/>
              </w:rPr>
              <w:t> </w:t>
            </w:r>
          </w:p>
        </w:tc>
        <w:tc>
          <w:tcPr>
            <w:tcW w:w="1397" w:type="dxa"/>
            <w:tcBorders>
              <w:top w:val="nil"/>
              <w:left w:val="nil"/>
              <w:bottom w:val="single" w:sz="4" w:space="0" w:color="auto"/>
              <w:right w:val="single" w:sz="4" w:space="0" w:color="auto"/>
            </w:tcBorders>
            <w:shd w:val="clear" w:color="auto" w:fill="auto"/>
            <w:noWrap/>
            <w:vAlign w:val="bottom"/>
            <w:hideMark/>
          </w:tcPr>
          <w:p w:rsidR="00A231DB" w:rsidRPr="00226EE2" w:rsidRDefault="00A231DB" w:rsidP="000C07BE">
            <w:pPr>
              <w:jc w:val="center"/>
              <w:rPr>
                <w:rFonts w:asciiTheme="majorBidi" w:hAnsiTheme="majorBidi" w:cstheme="majorBidi"/>
                <w:color w:val="000000"/>
              </w:rPr>
            </w:pPr>
            <w:r w:rsidRPr="00226EE2">
              <w:rPr>
                <w:rFonts w:asciiTheme="majorBidi" w:hAnsiTheme="majorBidi" w:cstheme="majorBidi"/>
                <w:color w:val="000000"/>
                <w:sz w:val="22"/>
                <w:szCs w:val="22"/>
              </w:rPr>
              <w:t>S = 1.039</w:t>
            </w:r>
          </w:p>
        </w:tc>
        <w:tc>
          <w:tcPr>
            <w:tcW w:w="1511" w:type="dxa"/>
            <w:tcBorders>
              <w:top w:val="nil"/>
              <w:left w:val="nil"/>
              <w:bottom w:val="single" w:sz="4" w:space="0" w:color="auto"/>
              <w:right w:val="single" w:sz="4" w:space="0" w:color="auto"/>
            </w:tcBorders>
            <w:shd w:val="clear" w:color="auto" w:fill="auto"/>
            <w:noWrap/>
            <w:vAlign w:val="bottom"/>
            <w:hideMark/>
          </w:tcPr>
          <w:p w:rsidR="00A231DB" w:rsidRPr="00226EE2" w:rsidRDefault="00A231DB" w:rsidP="000C07BE">
            <w:pPr>
              <w:jc w:val="center"/>
              <w:rPr>
                <w:rFonts w:asciiTheme="majorBidi" w:hAnsiTheme="majorBidi" w:cstheme="majorBidi"/>
                <w:color w:val="000000"/>
              </w:rPr>
            </w:pPr>
            <w:r w:rsidRPr="00226EE2">
              <w:rPr>
                <w:rFonts w:asciiTheme="majorBidi" w:hAnsiTheme="majorBidi" w:cstheme="majorBidi"/>
                <w:color w:val="000000"/>
                <w:sz w:val="22"/>
                <w:szCs w:val="22"/>
              </w:rPr>
              <w:t>W = 1.041</w:t>
            </w:r>
          </w:p>
        </w:tc>
      </w:tr>
      <w:tr w:rsidR="00A231DB" w:rsidRPr="00226EE2" w:rsidTr="00226EE2">
        <w:trPr>
          <w:trHeight w:val="31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A231DB" w:rsidRPr="00226EE2" w:rsidRDefault="00A231DB" w:rsidP="000C07BE">
            <w:pPr>
              <w:jc w:val="center"/>
              <w:rPr>
                <w:rFonts w:asciiTheme="majorBidi" w:hAnsiTheme="majorBidi" w:cstheme="majorBidi"/>
                <w:color w:val="000000"/>
              </w:rPr>
            </w:pPr>
            <w:r w:rsidRPr="00226EE2">
              <w:rPr>
                <w:rFonts w:asciiTheme="majorBidi" w:hAnsiTheme="majorBidi" w:cstheme="majorBidi"/>
                <w:color w:val="000000"/>
                <w:sz w:val="22"/>
                <w:szCs w:val="22"/>
              </w:rPr>
              <w:t>O = 1.251</w:t>
            </w:r>
          </w:p>
        </w:tc>
        <w:tc>
          <w:tcPr>
            <w:tcW w:w="1397" w:type="dxa"/>
            <w:tcBorders>
              <w:top w:val="nil"/>
              <w:left w:val="nil"/>
              <w:bottom w:val="single" w:sz="4" w:space="0" w:color="auto"/>
              <w:right w:val="single" w:sz="4" w:space="0" w:color="auto"/>
            </w:tcBorders>
            <w:shd w:val="clear" w:color="auto" w:fill="auto"/>
            <w:noWrap/>
            <w:vAlign w:val="bottom"/>
            <w:hideMark/>
          </w:tcPr>
          <w:p w:rsidR="00A231DB" w:rsidRPr="00226EE2" w:rsidRDefault="00A231DB" w:rsidP="000C07BE">
            <w:pPr>
              <w:jc w:val="center"/>
              <w:rPr>
                <w:rFonts w:asciiTheme="majorBidi" w:hAnsiTheme="majorBidi" w:cstheme="majorBidi"/>
                <w:color w:val="000000"/>
              </w:rPr>
            </w:pPr>
            <w:r w:rsidRPr="00226EE2">
              <w:rPr>
                <w:rFonts w:asciiTheme="majorBidi" w:hAnsiTheme="majorBidi" w:cstheme="majorBidi"/>
                <w:color w:val="000000"/>
                <w:sz w:val="22"/>
                <w:szCs w:val="22"/>
              </w:rPr>
              <w:t>SO = 2.290</w:t>
            </w:r>
          </w:p>
        </w:tc>
        <w:tc>
          <w:tcPr>
            <w:tcW w:w="1511" w:type="dxa"/>
            <w:tcBorders>
              <w:top w:val="nil"/>
              <w:left w:val="nil"/>
              <w:bottom w:val="single" w:sz="4" w:space="0" w:color="auto"/>
              <w:right w:val="single" w:sz="4" w:space="0" w:color="auto"/>
            </w:tcBorders>
            <w:shd w:val="clear" w:color="auto" w:fill="auto"/>
            <w:noWrap/>
            <w:vAlign w:val="bottom"/>
            <w:hideMark/>
          </w:tcPr>
          <w:p w:rsidR="00A231DB" w:rsidRPr="00226EE2" w:rsidRDefault="00A231DB" w:rsidP="000C07BE">
            <w:pPr>
              <w:jc w:val="center"/>
              <w:rPr>
                <w:rFonts w:asciiTheme="majorBidi" w:hAnsiTheme="majorBidi" w:cstheme="majorBidi"/>
                <w:color w:val="000000"/>
              </w:rPr>
            </w:pPr>
            <w:r w:rsidRPr="00226EE2">
              <w:rPr>
                <w:rFonts w:asciiTheme="majorBidi" w:hAnsiTheme="majorBidi" w:cstheme="majorBidi"/>
                <w:color w:val="000000"/>
                <w:sz w:val="22"/>
                <w:szCs w:val="22"/>
              </w:rPr>
              <w:t>WO = 2.292</w:t>
            </w:r>
          </w:p>
        </w:tc>
      </w:tr>
      <w:tr w:rsidR="00A231DB" w:rsidRPr="00226EE2" w:rsidTr="00226EE2">
        <w:trPr>
          <w:trHeight w:val="31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A231DB" w:rsidRPr="00226EE2" w:rsidRDefault="00A231DB" w:rsidP="000C07BE">
            <w:pPr>
              <w:jc w:val="center"/>
              <w:rPr>
                <w:rFonts w:asciiTheme="majorBidi" w:hAnsiTheme="majorBidi" w:cstheme="majorBidi"/>
                <w:color w:val="000000"/>
              </w:rPr>
            </w:pPr>
            <w:r w:rsidRPr="00226EE2">
              <w:rPr>
                <w:rFonts w:asciiTheme="majorBidi" w:hAnsiTheme="majorBidi" w:cstheme="majorBidi"/>
                <w:color w:val="000000"/>
                <w:sz w:val="22"/>
                <w:szCs w:val="22"/>
              </w:rPr>
              <w:t>T = 0.866</w:t>
            </w:r>
          </w:p>
        </w:tc>
        <w:tc>
          <w:tcPr>
            <w:tcW w:w="1397" w:type="dxa"/>
            <w:tcBorders>
              <w:top w:val="nil"/>
              <w:left w:val="nil"/>
              <w:bottom w:val="single" w:sz="4" w:space="0" w:color="auto"/>
              <w:right w:val="single" w:sz="4" w:space="0" w:color="auto"/>
            </w:tcBorders>
            <w:shd w:val="clear" w:color="auto" w:fill="auto"/>
            <w:noWrap/>
            <w:vAlign w:val="bottom"/>
            <w:hideMark/>
          </w:tcPr>
          <w:p w:rsidR="00A231DB" w:rsidRPr="00226EE2" w:rsidRDefault="00A231DB" w:rsidP="000C07BE">
            <w:pPr>
              <w:jc w:val="center"/>
              <w:rPr>
                <w:rFonts w:asciiTheme="majorBidi" w:hAnsiTheme="majorBidi" w:cstheme="majorBidi"/>
                <w:color w:val="000000"/>
              </w:rPr>
            </w:pPr>
            <w:r w:rsidRPr="00226EE2">
              <w:rPr>
                <w:rFonts w:asciiTheme="majorBidi" w:hAnsiTheme="majorBidi" w:cstheme="majorBidi"/>
                <w:color w:val="000000"/>
                <w:sz w:val="22"/>
                <w:szCs w:val="22"/>
              </w:rPr>
              <w:t>ST = 1.905</w:t>
            </w:r>
          </w:p>
        </w:tc>
        <w:tc>
          <w:tcPr>
            <w:tcW w:w="1511" w:type="dxa"/>
            <w:tcBorders>
              <w:top w:val="nil"/>
              <w:left w:val="nil"/>
              <w:bottom w:val="single" w:sz="4" w:space="0" w:color="auto"/>
              <w:right w:val="single" w:sz="4" w:space="0" w:color="auto"/>
            </w:tcBorders>
            <w:shd w:val="clear" w:color="auto" w:fill="auto"/>
            <w:noWrap/>
            <w:vAlign w:val="bottom"/>
            <w:hideMark/>
          </w:tcPr>
          <w:p w:rsidR="00A231DB" w:rsidRPr="00226EE2" w:rsidRDefault="00A231DB" w:rsidP="000C07BE">
            <w:pPr>
              <w:jc w:val="center"/>
              <w:rPr>
                <w:rFonts w:asciiTheme="majorBidi" w:hAnsiTheme="majorBidi" w:cstheme="majorBidi"/>
                <w:color w:val="000000"/>
              </w:rPr>
            </w:pPr>
            <w:r w:rsidRPr="00226EE2">
              <w:rPr>
                <w:rFonts w:asciiTheme="majorBidi" w:hAnsiTheme="majorBidi" w:cstheme="majorBidi"/>
                <w:color w:val="000000"/>
                <w:sz w:val="22"/>
                <w:szCs w:val="22"/>
              </w:rPr>
              <w:t>WT = 1.907</w:t>
            </w:r>
          </w:p>
        </w:tc>
      </w:tr>
    </w:tbl>
    <w:p w:rsidR="00A231DB" w:rsidRPr="00226EE2" w:rsidRDefault="00E46502" w:rsidP="000C07BE">
      <w:pPr>
        <w:rPr>
          <w:rFonts w:asciiTheme="majorBidi" w:hAnsiTheme="majorBidi" w:cstheme="majorBidi"/>
          <w:sz w:val="22"/>
          <w:szCs w:val="22"/>
        </w:rPr>
      </w:pPr>
      <w:r>
        <w:rPr>
          <w:rFonts w:asciiTheme="majorBidi" w:hAnsiTheme="majorBidi" w:cstheme="majorBidi"/>
          <w:noProof/>
          <w:sz w:val="22"/>
          <w:szCs w:val="22"/>
        </w:rPr>
        <w:pict>
          <v:shape id="Text Box 25" o:spid="_x0000_s1048" type="#_x0000_t202" style="position:absolute;margin-left:-11.9pt;margin-top:11.3pt;width:217.7pt;height:19.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" filled="f" stroked="f">
            <v:textbox style="mso-next-textbox:#Text Box 25">
              <w:txbxContent>
                <w:p w:rsidR="00A231DB" w:rsidRPr="009A657B" w:rsidRDefault="00A231DB" w:rsidP="00A231DB">
                  <w:pPr>
                    <w:jc w:val="center"/>
                    <w:rPr>
                      <w:sz w:val="20"/>
                      <w:szCs w:val="20"/>
                    </w:rPr>
                  </w:pPr>
                  <w:r>
                    <w:rPr>
                      <w:sz w:val="20"/>
                      <w:szCs w:val="20"/>
                    </w:rPr>
                    <w:t>Sumber: Data Diolah (2022)</w:t>
                  </w:r>
                </w:p>
              </w:txbxContent>
            </v:textbox>
          </v:shape>
        </w:pict>
      </w:r>
    </w:p>
    <w:p w:rsidR="00A231DB" w:rsidRPr="00226EE2" w:rsidRDefault="00A231DB" w:rsidP="000C07BE">
      <w:pPr>
        <w:pStyle w:val="ListParagraph"/>
        <w:tabs>
          <w:tab w:val="left" w:pos="0"/>
        </w:tabs>
        <w:ind w:left="0" w:firstLine="567"/>
        <w:jc w:val="both"/>
        <w:rPr>
          <w:rFonts w:asciiTheme="majorBidi" w:hAnsiTheme="majorBidi" w:cstheme="majorBidi"/>
          <w:sz w:val="22"/>
          <w:szCs w:val="22"/>
        </w:rPr>
      </w:pPr>
    </w:p>
    <w:p w:rsidR="00A231DB" w:rsidRPr="00226EE2" w:rsidRDefault="00A231DB" w:rsidP="000C07BE">
      <w:pPr>
        <w:pStyle w:val="ListParagraph"/>
        <w:tabs>
          <w:tab w:val="left" w:pos="0"/>
        </w:tabs>
        <w:ind w:left="0" w:firstLine="567"/>
        <w:jc w:val="both"/>
        <w:rPr>
          <w:rFonts w:asciiTheme="majorBidi" w:hAnsiTheme="majorBidi" w:cstheme="majorBidi"/>
          <w:sz w:val="22"/>
          <w:szCs w:val="22"/>
        </w:rPr>
      </w:pPr>
    </w:p>
    <w:p w:rsidR="00A231DB" w:rsidRDefault="00A231DB" w:rsidP="000C07BE">
      <w:pPr>
        <w:pStyle w:val="ListParagraph"/>
        <w:tabs>
          <w:tab w:val="left" w:pos="0"/>
        </w:tabs>
        <w:ind w:left="0" w:firstLine="567"/>
        <w:jc w:val="both"/>
        <w:rPr>
          <w:rFonts w:asciiTheme="majorBidi" w:hAnsiTheme="majorBidi" w:cstheme="majorBidi"/>
          <w:sz w:val="22"/>
          <w:szCs w:val="22"/>
        </w:rPr>
      </w:pPr>
      <w:r w:rsidRPr="00226EE2">
        <w:rPr>
          <w:rFonts w:asciiTheme="majorBidi" w:hAnsiTheme="majorBidi" w:cstheme="majorBidi"/>
          <w:sz w:val="22"/>
          <w:szCs w:val="22"/>
          <w:lang w:val="en-US"/>
        </w:rPr>
        <w:t>Dari hasil pembobotan kuesioner, maka dilakukan penyusunan prioritas strategi berdasarkan kombinasi strategi yang mempunyai nilai paling tinggi sampai yang paling rendah.</w:t>
      </w:r>
    </w:p>
    <w:p w:rsidR="00226EE2" w:rsidRPr="00226EE2" w:rsidRDefault="00226EE2" w:rsidP="000C07BE">
      <w:pPr>
        <w:pStyle w:val="ListParagraph"/>
        <w:tabs>
          <w:tab w:val="left" w:pos="0"/>
        </w:tabs>
        <w:ind w:left="0" w:firstLine="567"/>
        <w:jc w:val="both"/>
        <w:rPr>
          <w:rFonts w:asciiTheme="majorBidi" w:hAnsiTheme="majorBidi" w:cstheme="majorBidi"/>
          <w:sz w:val="22"/>
          <w:szCs w:val="22"/>
        </w:rPr>
      </w:pPr>
    </w:p>
    <w:p w:rsidR="00A231DB" w:rsidRPr="00226EE2" w:rsidRDefault="00A231DB" w:rsidP="00226EE2">
      <w:pPr>
        <w:pStyle w:val="Caption"/>
        <w:keepNext/>
        <w:spacing w:after="0"/>
        <w:contextualSpacing/>
        <w:jc w:val="center"/>
        <w:rPr>
          <w:rFonts w:asciiTheme="majorBidi" w:hAnsiTheme="majorBidi" w:cstheme="majorBidi"/>
          <w:i w:val="0"/>
          <w:iCs w:val="0"/>
          <w:color w:val="auto"/>
          <w:sz w:val="22"/>
          <w:szCs w:val="22"/>
        </w:rPr>
      </w:pPr>
      <w:bookmarkStart w:id="4" w:name="_Toc109174910"/>
      <w:r w:rsidRPr="00226EE2">
        <w:rPr>
          <w:rFonts w:asciiTheme="majorBidi" w:hAnsiTheme="majorBidi" w:cstheme="majorBidi"/>
          <w:i w:val="0"/>
          <w:iCs w:val="0"/>
          <w:color w:val="auto"/>
          <w:sz w:val="22"/>
          <w:szCs w:val="22"/>
        </w:rPr>
        <w:t xml:space="preserve">Tabel 4. </w:t>
      </w:r>
      <w:r w:rsidR="00226EE2">
        <w:rPr>
          <w:rFonts w:asciiTheme="majorBidi" w:hAnsiTheme="majorBidi" w:cstheme="majorBidi"/>
          <w:i w:val="0"/>
          <w:iCs w:val="0"/>
          <w:color w:val="auto"/>
          <w:sz w:val="22"/>
          <w:szCs w:val="22"/>
          <w:lang w:val="id-ID"/>
        </w:rPr>
        <w:t>2</w:t>
      </w:r>
      <w:r w:rsidRPr="00226EE2">
        <w:rPr>
          <w:rFonts w:asciiTheme="majorBidi" w:hAnsiTheme="majorBidi" w:cstheme="majorBidi"/>
          <w:i w:val="0"/>
          <w:iCs w:val="0"/>
          <w:color w:val="auto"/>
          <w:sz w:val="22"/>
          <w:szCs w:val="22"/>
        </w:rPr>
        <w:t xml:space="preserve"> Urutan Alternatif Strategi</w:t>
      </w:r>
      <w:bookmarkEnd w:id="4"/>
    </w:p>
    <w:tbl>
      <w:tblPr>
        <w:tblW w:w="0" w:type="auto"/>
        <w:tblLook w:val="04A0" w:firstRow="1" w:lastRow="0" w:firstColumn="1" w:lastColumn="0" w:noHBand="0" w:noVBand="1"/>
      </w:tblPr>
      <w:tblGrid>
        <w:gridCol w:w="992"/>
        <w:gridCol w:w="1648"/>
        <w:gridCol w:w="889"/>
      </w:tblGrid>
      <w:tr w:rsidR="00A231DB" w:rsidRPr="00226EE2" w:rsidTr="00226EE2">
        <w:tc>
          <w:tcPr>
            <w:tcW w:w="992" w:type="dxa"/>
            <w:vAlign w:val="center"/>
          </w:tcPr>
          <w:p w:rsidR="00A231DB" w:rsidRPr="00226EE2" w:rsidRDefault="00A231DB" w:rsidP="000C07BE">
            <w:pPr>
              <w:pStyle w:val="ListParagraph"/>
              <w:tabs>
                <w:tab w:val="left" w:pos="0"/>
              </w:tabs>
              <w:ind w:left="0"/>
              <w:jc w:val="center"/>
              <w:rPr>
                <w:rFonts w:asciiTheme="majorBidi" w:hAnsiTheme="majorBidi" w:cstheme="majorBidi"/>
                <w:lang w:val="en-US"/>
              </w:rPr>
            </w:pPr>
            <w:r w:rsidRPr="00226EE2">
              <w:rPr>
                <w:rFonts w:asciiTheme="majorBidi" w:hAnsiTheme="majorBidi" w:cstheme="majorBidi"/>
                <w:sz w:val="22"/>
                <w:szCs w:val="22"/>
                <w:lang w:val="en-US"/>
              </w:rPr>
              <w:t>Prioritas</w:t>
            </w:r>
          </w:p>
        </w:tc>
        <w:tc>
          <w:tcPr>
            <w:tcW w:w="1648" w:type="dxa"/>
            <w:vAlign w:val="center"/>
          </w:tcPr>
          <w:p w:rsidR="00A231DB" w:rsidRPr="00226EE2" w:rsidRDefault="00A231DB" w:rsidP="000C07BE">
            <w:pPr>
              <w:pStyle w:val="ListParagraph"/>
              <w:tabs>
                <w:tab w:val="left" w:pos="0"/>
              </w:tabs>
              <w:ind w:left="0"/>
              <w:jc w:val="center"/>
              <w:rPr>
                <w:rFonts w:asciiTheme="majorBidi" w:hAnsiTheme="majorBidi" w:cstheme="majorBidi"/>
                <w:lang w:val="en-US"/>
              </w:rPr>
            </w:pPr>
            <w:r w:rsidRPr="00226EE2">
              <w:rPr>
                <w:rFonts w:asciiTheme="majorBidi" w:hAnsiTheme="majorBidi" w:cstheme="majorBidi"/>
                <w:sz w:val="22"/>
                <w:szCs w:val="22"/>
                <w:lang w:val="en-US"/>
              </w:rPr>
              <w:t>Strategi</w:t>
            </w:r>
          </w:p>
        </w:tc>
        <w:tc>
          <w:tcPr>
            <w:tcW w:w="889" w:type="dxa"/>
            <w:vAlign w:val="center"/>
          </w:tcPr>
          <w:p w:rsidR="00A231DB" w:rsidRPr="00226EE2" w:rsidRDefault="00A231DB" w:rsidP="000C07BE">
            <w:pPr>
              <w:pStyle w:val="ListParagraph"/>
              <w:tabs>
                <w:tab w:val="left" w:pos="0"/>
              </w:tabs>
              <w:ind w:left="0"/>
              <w:jc w:val="center"/>
              <w:rPr>
                <w:rFonts w:asciiTheme="majorBidi" w:hAnsiTheme="majorBidi" w:cstheme="majorBidi"/>
                <w:lang w:val="en-US"/>
              </w:rPr>
            </w:pPr>
            <w:r w:rsidRPr="00226EE2">
              <w:rPr>
                <w:rFonts w:asciiTheme="majorBidi" w:hAnsiTheme="majorBidi" w:cstheme="majorBidi"/>
                <w:sz w:val="22"/>
                <w:szCs w:val="22"/>
                <w:lang w:val="en-US"/>
              </w:rPr>
              <w:t>Bobot Nilai</w:t>
            </w:r>
          </w:p>
        </w:tc>
      </w:tr>
      <w:tr w:rsidR="00A231DB" w:rsidRPr="00226EE2" w:rsidTr="00226EE2">
        <w:tc>
          <w:tcPr>
            <w:tcW w:w="992" w:type="dxa"/>
            <w:vAlign w:val="center"/>
          </w:tcPr>
          <w:p w:rsidR="00A231DB" w:rsidRPr="00226EE2" w:rsidRDefault="00A231DB" w:rsidP="000C07BE">
            <w:pPr>
              <w:pStyle w:val="ListParagraph"/>
              <w:tabs>
                <w:tab w:val="left" w:pos="0"/>
              </w:tabs>
              <w:ind w:left="0"/>
              <w:jc w:val="center"/>
              <w:rPr>
                <w:rFonts w:asciiTheme="majorBidi" w:hAnsiTheme="majorBidi" w:cstheme="majorBidi"/>
                <w:lang w:val="en-US"/>
              </w:rPr>
            </w:pPr>
            <w:r w:rsidRPr="00226EE2">
              <w:rPr>
                <w:rFonts w:asciiTheme="majorBidi" w:hAnsiTheme="majorBidi" w:cstheme="majorBidi"/>
                <w:sz w:val="22"/>
                <w:szCs w:val="22"/>
                <w:lang w:val="en-US"/>
              </w:rPr>
              <w:t>I</w:t>
            </w:r>
          </w:p>
        </w:tc>
        <w:tc>
          <w:tcPr>
            <w:tcW w:w="1648" w:type="dxa"/>
            <w:vAlign w:val="center"/>
          </w:tcPr>
          <w:p w:rsidR="00A231DB" w:rsidRPr="00226EE2" w:rsidRDefault="00A231DB" w:rsidP="000C07BE">
            <w:pPr>
              <w:pStyle w:val="ListParagraph"/>
              <w:tabs>
                <w:tab w:val="left" w:pos="0"/>
              </w:tabs>
              <w:ind w:left="0"/>
              <w:jc w:val="center"/>
              <w:rPr>
                <w:rFonts w:asciiTheme="majorBidi" w:hAnsiTheme="majorBidi" w:cstheme="majorBidi"/>
                <w:i/>
                <w:iCs/>
                <w:lang w:val="en-US"/>
              </w:rPr>
            </w:pPr>
            <w:r w:rsidRPr="00226EE2">
              <w:rPr>
                <w:rFonts w:asciiTheme="majorBidi" w:hAnsiTheme="majorBidi" w:cstheme="majorBidi"/>
                <w:i/>
                <w:iCs/>
                <w:sz w:val="22"/>
                <w:szCs w:val="22"/>
                <w:lang w:val="en-US"/>
              </w:rPr>
              <w:t xml:space="preserve">(WO) Weakness – Opportunity </w:t>
            </w:r>
          </w:p>
        </w:tc>
        <w:tc>
          <w:tcPr>
            <w:tcW w:w="889" w:type="dxa"/>
            <w:vAlign w:val="center"/>
          </w:tcPr>
          <w:p w:rsidR="00A231DB" w:rsidRPr="00226EE2" w:rsidRDefault="00A231DB" w:rsidP="000C07BE">
            <w:pPr>
              <w:pStyle w:val="ListParagraph"/>
              <w:tabs>
                <w:tab w:val="left" w:pos="0"/>
              </w:tabs>
              <w:ind w:left="0"/>
              <w:jc w:val="center"/>
              <w:rPr>
                <w:rFonts w:asciiTheme="majorBidi" w:hAnsiTheme="majorBidi" w:cstheme="majorBidi"/>
              </w:rPr>
            </w:pPr>
            <w:r w:rsidRPr="00226EE2">
              <w:rPr>
                <w:rFonts w:asciiTheme="majorBidi" w:hAnsiTheme="majorBidi" w:cstheme="majorBidi"/>
                <w:sz w:val="22"/>
                <w:szCs w:val="22"/>
              </w:rPr>
              <w:t>2.292</w:t>
            </w:r>
          </w:p>
        </w:tc>
      </w:tr>
      <w:tr w:rsidR="00A231DB" w:rsidRPr="00226EE2" w:rsidTr="00226EE2">
        <w:tc>
          <w:tcPr>
            <w:tcW w:w="992" w:type="dxa"/>
            <w:vAlign w:val="center"/>
          </w:tcPr>
          <w:p w:rsidR="00A231DB" w:rsidRPr="00226EE2" w:rsidRDefault="00A231DB" w:rsidP="000C07BE">
            <w:pPr>
              <w:pStyle w:val="ListParagraph"/>
              <w:tabs>
                <w:tab w:val="left" w:pos="0"/>
              </w:tabs>
              <w:ind w:left="0"/>
              <w:jc w:val="center"/>
              <w:rPr>
                <w:rFonts w:asciiTheme="majorBidi" w:hAnsiTheme="majorBidi" w:cstheme="majorBidi"/>
                <w:lang w:val="en-US"/>
              </w:rPr>
            </w:pPr>
            <w:r w:rsidRPr="00226EE2">
              <w:rPr>
                <w:rFonts w:asciiTheme="majorBidi" w:hAnsiTheme="majorBidi" w:cstheme="majorBidi"/>
                <w:sz w:val="22"/>
                <w:szCs w:val="22"/>
                <w:lang w:val="en-US"/>
              </w:rPr>
              <w:t>II</w:t>
            </w:r>
          </w:p>
        </w:tc>
        <w:tc>
          <w:tcPr>
            <w:tcW w:w="1648" w:type="dxa"/>
            <w:vAlign w:val="center"/>
          </w:tcPr>
          <w:p w:rsidR="00A231DB" w:rsidRPr="00226EE2" w:rsidRDefault="00A231DB" w:rsidP="000C07BE">
            <w:pPr>
              <w:pStyle w:val="ListParagraph"/>
              <w:tabs>
                <w:tab w:val="left" w:pos="0"/>
              </w:tabs>
              <w:ind w:left="0"/>
              <w:jc w:val="center"/>
              <w:rPr>
                <w:rFonts w:asciiTheme="majorBidi" w:hAnsiTheme="majorBidi" w:cstheme="majorBidi"/>
                <w:i/>
                <w:iCs/>
                <w:lang w:val="en-US"/>
              </w:rPr>
            </w:pPr>
            <w:r w:rsidRPr="00226EE2">
              <w:rPr>
                <w:rFonts w:asciiTheme="majorBidi" w:hAnsiTheme="majorBidi" w:cstheme="majorBidi"/>
                <w:i/>
                <w:iCs/>
                <w:sz w:val="22"/>
                <w:szCs w:val="22"/>
                <w:lang w:val="en-US"/>
              </w:rPr>
              <w:t>(SO) Strength – Opportunity</w:t>
            </w:r>
          </w:p>
        </w:tc>
        <w:tc>
          <w:tcPr>
            <w:tcW w:w="889" w:type="dxa"/>
            <w:vAlign w:val="center"/>
          </w:tcPr>
          <w:p w:rsidR="00A231DB" w:rsidRPr="00226EE2" w:rsidRDefault="00A231DB" w:rsidP="000C07BE">
            <w:pPr>
              <w:pStyle w:val="ListParagraph"/>
              <w:tabs>
                <w:tab w:val="left" w:pos="0"/>
              </w:tabs>
              <w:ind w:left="0"/>
              <w:jc w:val="center"/>
              <w:rPr>
                <w:rFonts w:asciiTheme="majorBidi" w:hAnsiTheme="majorBidi" w:cstheme="majorBidi"/>
              </w:rPr>
            </w:pPr>
            <w:r w:rsidRPr="00226EE2">
              <w:rPr>
                <w:rFonts w:asciiTheme="majorBidi" w:hAnsiTheme="majorBidi" w:cstheme="majorBidi"/>
                <w:sz w:val="22"/>
                <w:szCs w:val="22"/>
              </w:rPr>
              <w:t>2.390</w:t>
            </w:r>
          </w:p>
        </w:tc>
      </w:tr>
      <w:tr w:rsidR="00A231DB" w:rsidRPr="00226EE2" w:rsidTr="00226EE2">
        <w:tc>
          <w:tcPr>
            <w:tcW w:w="992" w:type="dxa"/>
            <w:vAlign w:val="center"/>
          </w:tcPr>
          <w:p w:rsidR="00A231DB" w:rsidRPr="00226EE2" w:rsidRDefault="00A231DB" w:rsidP="000C07BE">
            <w:pPr>
              <w:pStyle w:val="ListParagraph"/>
              <w:tabs>
                <w:tab w:val="left" w:pos="0"/>
              </w:tabs>
              <w:ind w:left="0"/>
              <w:jc w:val="center"/>
              <w:rPr>
                <w:rFonts w:asciiTheme="majorBidi" w:hAnsiTheme="majorBidi" w:cstheme="majorBidi"/>
                <w:lang w:val="en-US"/>
              </w:rPr>
            </w:pPr>
            <w:r w:rsidRPr="00226EE2">
              <w:rPr>
                <w:rFonts w:asciiTheme="majorBidi" w:hAnsiTheme="majorBidi" w:cstheme="majorBidi"/>
                <w:sz w:val="22"/>
                <w:szCs w:val="22"/>
                <w:lang w:val="en-US"/>
              </w:rPr>
              <w:t>III</w:t>
            </w:r>
          </w:p>
        </w:tc>
        <w:tc>
          <w:tcPr>
            <w:tcW w:w="1648" w:type="dxa"/>
            <w:vAlign w:val="center"/>
          </w:tcPr>
          <w:p w:rsidR="00A231DB" w:rsidRPr="00226EE2" w:rsidRDefault="00A231DB" w:rsidP="000C07BE">
            <w:pPr>
              <w:pStyle w:val="ListParagraph"/>
              <w:tabs>
                <w:tab w:val="left" w:pos="0"/>
              </w:tabs>
              <w:ind w:left="0"/>
              <w:jc w:val="center"/>
              <w:rPr>
                <w:rFonts w:asciiTheme="majorBidi" w:hAnsiTheme="majorBidi" w:cstheme="majorBidi"/>
                <w:i/>
                <w:iCs/>
                <w:lang w:val="en-US"/>
              </w:rPr>
            </w:pPr>
            <w:r w:rsidRPr="00226EE2">
              <w:rPr>
                <w:rFonts w:asciiTheme="majorBidi" w:hAnsiTheme="majorBidi" w:cstheme="majorBidi"/>
                <w:i/>
                <w:iCs/>
                <w:sz w:val="22"/>
                <w:szCs w:val="22"/>
                <w:lang w:val="en-US"/>
              </w:rPr>
              <w:t xml:space="preserve">(WT) Weakness – Threat </w:t>
            </w:r>
          </w:p>
        </w:tc>
        <w:tc>
          <w:tcPr>
            <w:tcW w:w="889" w:type="dxa"/>
            <w:vAlign w:val="center"/>
          </w:tcPr>
          <w:p w:rsidR="00A231DB" w:rsidRPr="00226EE2" w:rsidRDefault="00A231DB" w:rsidP="000C07BE">
            <w:pPr>
              <w:pStyle w:val="ListParagraph"/>
              <w:tabs>
                <w:tab w:val="left" w:pos="0"/>
              </w:tabs>
              <w:ind w:left="0"/>
              <w:jc w:val="center"/>
              <w:rPr>
                <w:rFonts w:asciiTheme="majorBidi" w:hAnsiTheme="majorBidi" w:cstheme="majorBidi"/>
              </w:rPr>
            </w:pPr>
            <w:r w:rsidRPr="00226EE2">
              <w:rPr>
                <w:rFonts w:asciiTheme="majorBidi" w:hAnsiTheme="majorBidi" w:cstheme="majorBidi"/>
                <w:sz w:val="22"/>
                <w:szCs w:val="22"/>
              </w:rPr>
              <w:t>1.907</w:t>
            </w:r>
          </w:p>
        </w:tc>
      </w:tr>
      <w:tr w:rsidR="00A231DB" w:rsidRPr="00226EE2" w:rsidTr="00226EE2">
        <w:tc>
          <w:tcPr>
            <w:tcW w:w="992" w:type="dxa"/>
            <w:vAlign w:val="center"/>
          </w:tcPr>
          <w:p w:rsidR="00A231DB" w:rsidRPr="00226EE2" w:rsidRDefault="00A231DB" w:rsidP="000C07BE">
            <w:pPr>
              <w:pStyle w:val="ListParagraph"/>
              <w:tabs>
                <w:tab w:val="left" w:pos="0"/>
              </w:tabs>
              <w:ind w:left="0"/>
              <w:jc w:val="center"/>
              <w:rPr>
                <w:rFonts w:asciiTheme="majorBidi" w:hAnsiTheme="majorBidi" w:cstheme="majorBidi"/>
                <w:lang w:val="en-US"/>
              </w:rPr>
            </w:pPr>
            <w:r w:rsidRPr="00226EE2">
              <w:rPr>
                <w:rFonts w:asciiTheme="majorBidi" w:hAnsiTheme="majorBidi" w:cstheme="majorBidi"/>
                <w:sz w:val="22"/>
                <w:szCs w:val="22"/>
                <w:lang w:val="en-US"/>
              </w:rPr>
              <w:t>IV</w:t>
            </w:r>
          </w:p>
        </w:tc>
        <w:tc>
          <w:tcPr>
            <w:tcW w:w="1648" w:type="dxa"/>
            <w:vAlign w:val="center"/>
          </w:tcPr>
          <w:p w:rsidR="00A231DB" w:rsidRPr="00226EE2" w:rsidRDefault="00A231DB" w:rsidP="000C07BE">
            <w:pPr>
              <w:pStyle w:val="ListParagraph"/>
              <w:tabs>
                <w:tab w:val="left" w:pos="0"/>
              </w:tabs>
              <w:ind w:left="0"/>
              <w:jc w:val="center"/>
              <w:rPr>
                <w:rFonts w:asciiTheme="majorBidi" w:hAnsiTheme="majorBidi" w:cstheme="majorBidi"/>
                <w:i/>
                <w:iCs/>
                <w:lang w:val="en-US"/>
              </w:rPr>
            </w:pPr>
            <w:r w:rsidRPr="00226EE2">
              <w:rPr>
                <w:rFonts w:asciiTheme="majorBidi" w:hAnsiTheme="majorBidi" w:cstheme="majorBidi"/>
                <w:i/>
                <w:iCs/>
                <w:sz w:val="22"/>
                <w:szCs w:val="22"/>
                <w:lang w:val="en-US"/>
              </w:rPr>
              <w:t>(ST) Strength – Threat</w:t>
            </w:r>
          </w:p>
        </w:tc>
        <w:tc>
          <w:tcPr>
            <w:tcW w:w="889" w:type="dxa"/>
            <w:vAlign w:val="center"/>
          </w:tcPr>
          <w:p w:rsidR="00A231DB" w:rsidRPr="00226EE2" w:rsidRDefault="00A231DB" w:rsidP="000C07BE">
            <w:pPr>
              <w:pStyle w:val="ListParagraph"/>
              <w:tabs>
                <w:tab w:val="left" w:pos="0"/>
              </w:tabs>
              <w:ind w:left="0"/>
              <w:jc w:val="center"/>
              <w:rPr>
                <w:rFonts w:asciiTheme="majorBidi" w:hAnsiTheme="majorBidi" w:cstheme="majorBidi"/>
              </w:rPr>
            </w:pPr>
            <w:r w:rsidRPr="00226EE2">
              <w:rPr>
                <w:rFonts w:asciiTheme="majorBidi" w:hAnsiTheme="majorBidi" w:cstheme="majorBidi"/>
                <w:sz w:val="22"/>
                <w:szCs w:val="22"/>
                <w:lang w:val="en-US"/>
              </w:rPr>
              <w:t>1.</w:t>
            </w:r>
            <w:r w:rsidRPr="00226EE2">
              <w:rPr>
                <w:rFonts w:asciiTheme="majorBidi" w:hAnsiTheme="majorBidi" w:cstheme="majorBidi"/>
                <w:sz w:val="22"/>
                <w:szCs w:val="22"/>
              </w:rPr>
              <w:t>905</w:t>
            </w:r>
          </w:p>
        </w:tc>
      </w:tr>
    </w:tbl>
    <w:p w:rsidR="00A231DB" w:rsidRPr="00226EE2" w:rsidRDefault="00E46502" w:rsidP="000C07BE">
      <w:pPr>
        <w:pStyle w:val="ListParagraph"/>
        <w:tabs>
          <w:tab w:val="left" w:pos="0"/>
        </w:tabs>
        <w:ind w:left="0" w:firstLine="567"/>
        <w:jc w:val="both"/>
        <w:rPr>
          <w:rFonts w:asciiTheme="majorBidi" w:hAnsiTheme="majorBidi" w:cstheme="majorBidi"/>
          <w:sz w:val="22"/>
          <w:szCs w:val="22"/>
          <w:lang w:val="en-US"/>
        </w:rPr>
      </w:pPr>
      <w:r>
        <w:rPr>
          <w:rFonts w:asciiTheme="majorBidi" w:hAnsiTheme="majorBidi" w:cstheme="majorBidi"/>
          <w:noProof/>
          <w:sz w:val="22"/>
          <w:szCs w:val="22"/>
          <w:lang w:val="en-ID"/>
        </w:rPr>
        <w:lastRenderedPageBreak/>
        <w:pict>
          <v:shape id="Text Box 26" o:spid="_x0000_s1049" type="#_x0000_t202" style="position:absolute;left:0;text-align:left;margin-left:-4.7pt;margin-top:3.75pt;width:219.35pt;height:19.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" filled="f" stroked="f">
            <v:textbox style="mso-next-textbox:#Text Box 26">
              <w:txbxContent>
                <w:p w:rsidR="00A231DB" w:rsidRPr="009A657B" w:rsidRDefault="00A231DB" w:rsidP="00A231DB">
                  <w:pPr>
                    <w:jc w:val="center"/>
                    <w:rPr>
                      <w:sz w:val="20"/>
                      <w:szCs w:val="20"/>
                    </w:rPr>
                  </w:pPr>
                  <w:r>
                    <w:rPr>
                      <w:sz w:val="20"/>
                      <w:szCs w:val="20"/>
                    </w:rPr>
                    <w:t>Sumber: Hasil Matriks IFAS-EFAS (2022)</w:t>
                  </w:r>
                </w:p>
              </w:txbxContent>
            </v:textbox>
          </v:shape>
        </w:pict>
      </w:r>
    </w:p>
    <w:p w:rsidR="00A231DB" w:rsidRPr="00226EE2" w:rsidRDefault="00A231DB" w:rsidP="000C07BE">
      <w:pPr>
        <w:pStyle w:val="ListParagraph"/>
        <w:tabs>
          <w:tab w:val="left" w:pos="0"/>
        </w:tabs>
        <w:ind w:left="0" w:firstLine="567"/>
        <w:jc w:val="both"/>
        <w:rPr>
          <w:rFonts w:asciiTheme="majorBidi" w:hAnsiTheme="majorBidi" w:cstheme="majorBidi"/>
          <w:sz w:val="22"/>
          <w:szCs w:val="22"/>
          <w:lang w:val="en-US"/>
        </w:rPr>
      </w:pPr>
    </w:p>
    <w:p w:rsidR="00A231DB" w:rsidRPr="00226EE2" w:rsidRDefault="00A231DB" w:rsidP="000C07BE">
      <w:pPr>
        <w:pStyle w:val="ListParagraph"/>
        <w:tabs>
          <w:tab w:val="left" w:pos="0"/>
        </w:tabs>
        <w:ind w:left="0" w:firstLine="567"/>
        <w:jc w:val="both"/>
        <w:rPr>
          <w:rFonts w:asciiTheme="majorBidi" w:hAnsiTheme="majorBidi" w:cstheme="majorBidi"/>
          <w:sz w:val="22"/>
          <w:szCs w:val="22"/>
          <w:lang w:val="en-US"/>
        </w:rPr>
      </w:pPr>
      <w:r w:rsidRPr="00226EE2">
        <w:rPr>
          <w:rFonts w:asciiTheme="majorBidi" w:hAnsiTheme="majorBidi" w:cstheme="majorBidi"/>
          <w:sz w:val="22"/>
          <w:szCs w:val="22"/>
          <w:lang w:val="en-US"/>
        </w:rPr>
        <w:t xml:space="preserve">Hasil interaksi IFAS – EFAS dimana menghasilkan sebuah alternatif strategi yang mendapat bobot paling tinggi yaitu </w:t>
      </w:r>
      <w:r w:rsidRPr="00226EE2">
        <w:rPr>
          <w:rFonts w:asciiTheme="majorBidi" w:hAnsiTheme="majorBidi" w:cstheme="majorBidi"/>
          <w:i/>
          <w:iCs/>
          <w:sz w:val="22"/>
          <w:szCs w:val="22"/>
        </w:rPr>
        <w:t>Weakness</w:t>
      </w:r>
      <w:r w:rsidRPr="00226EE2">
        <w:rPr>
          <w:rFonts w:asciiTheme="majorBidi" w:hAnsiTheme="majorBidi" w:cstheme="majorBidi"/>
          <w:i/>
          <w:iCs/>
          <w:sz w:val="22"/>
          <w:szCs w:val="22"/>
          <w:lang w:val="en-US"/>
        </w:rPr>
        <w:t xml:space="preserve"> – Opportunity </w:t>
      </w:r>
      <w:r w:rsidRPr="00226EE2">
        <w:rPr>
          <w:rFonts w:asciiTheme="majorBidi" w:hAnsiTheme="majorBidi" w:cstheme="majorBidi"/>
          <w:sz w:val="22"/>
          <w:szCs w:val="22"/>
          <w:lang w:val="en-US"/>
        </w:rPr>
        <w:t>(</w:t>
      </w:r>
      <w:r w:rsidRPr="00226EE2">
        <w:rPr>
          <w:rFonts w:asciiTheme="majorBidi" w:hAnsiTheme="majorBidi" w:cstheme="majorBidi"/>
          <w:sz w:val="22"/>
          <w:szCs w:val="22"/>
        </w:rPr>
        <w:t>W</w:t>
      </w:r>
      <w:r w:rsidRPr="00226EE2">
        <w:rPr>
          <w:rFonts w:asciiTheme="majorBidi" w:hAnsiTheme="majorBidi" w:cstheme="majorBidi"/>
          <w:sz w:val="22"/>
          <w:szCs w:val="22"/>
          <w:lang w:val="en-US"/>
        </w:rPr>
        <w:t xml:space="preserve">O), hal ini diartikan sebagai strategi </w:t>
      </w:r>
      <w:r w:rsidRPr="00226EE2">
        <w:rPr>
          <w:rFonts w:asciiTheme="majorBidi" w:hAnsiTheme="majorBidi" w:cstheme="majorBidi"/>
          <w:sz w:val="22"/>
          <w:szCs w:val="22"/>
        </w:rPr>
        <w:t>dengan meminimalkan</w:t>
      </w:r>
      <w:r w:rsidRPr="00226EE2">
        <w:rPr>
          <w:rFonts w:asciiTheme="majorBidi" w:hAnsiTheme="majorBidi" w:cstheme="majorBidi"/>
          <w:sz w:val="22"/>
          <w:szCs w:val="22"/>
          <w:lang w:val="en-US"/>
        </w:rPr>
        <w:t xml:space="preserve"> faktor </w:t>
      </w:r>
      <w:r w:rsidRPr="00226EE2">
        <w:rPr>
          <w:rFonts w:asciiTheme="majorBidi" w:hAnsiTheme="majorBidi" w:cstheme="majorBidi"/>
          <w:sz w:val="22"/>
          <w:szCs w:val="22"/>
        </w:rPr>
        <w:t>kelemahan</w:t>
      </w:r>
      <w:r w:rsidRPr="00226EE2">
        <w:rPr>
          <w:rFonts w:asciiTheme="majorBidi" w:hAnsiTheme="majorBidi" w:cstheme="majorBidi"/>
          <w:sz w:val="22"/>
          <w:szCs w:val="22"/>
          <w:lang w:val="en-US"/>
        </w:rPr>
        <w:t xml:space="preserve"> untuk memanfaatkan peluang/kesempatan yang telah ada. Sehingga kondisi ini sangat menguntungkan bagi </w:t>
      </w:r>
      <w:r w:rsidRPr="00226EE2">
        <w:rPr>
          <w:rFonts w:asciiTheme="majorBidi" w:hAnsiTheme="majorBidi" w:cstheme="majorBidi"/>
          <w:sz w:val="22"/>
          <w:szCs w:val="22"/>
        </w:rPr>
        <w:t>Organisasi Pengalola Zakat (OPZ) di Jabodetabek</w:t>
      </w:r>
      <w:r w:rsidRPr="00226EE2">
        <w:rPr>
          <w:rFonts w:asciiTheme="majorBidi" w:hAnsiTheme="majorBidi" w:cstheme="majorBidi"/>
          <w:sz w:val="22"/>
          <w:szCs w:val="22"/>
          <w:lang w:val="en-US"/>
        </w:rPr>
        <w:t xml:space="preserve">, karena dilihat dari sisi faktor internal, </w:t>
      </w:r>
      <w:r w:rsidRPr="00226EE2">
        <w:rPr>
          <w:rFonts w:asciiTheme="majorBidi" w:hAnsiTheme="majorBidi" w:cstheme="majorBidi"/>
          <w:sz w:val="22"/>
          <w:szCs w:val="22"/>
        </w:rPr>
        <w:t>Organisasi Pengalola Zakat (OPZ) di Jabodetabek</w:t>
      </w:r>
      <w:r w:rsidRPr="00226EE2">
        <w:rPr>
          <w:rFonts w:asciiTheme="majorBidi" w:hAnsiTheme="majorBidi" w:cstheme="majorBidi"/>
          <w:sz w:val="22"/>
          <w:szCs w:val="22"/>
          <w:lang w:val="en-US"/>
        </w:rPr>
        <w:t xml:space="preserve"> memiliki faktor </w:t>
      </w:r>
      <w:r w:rsidRPr="00226EE2">
        <w:rPr>
          <w:rFonts w:asciiTheme="majorBidi" w:hAnsiTheme="majorBidi" w:cstheme="majorBidi"/>
          <w:sz w:val="22"/>
          <w:szCs w:val="22"/>
        </w:rPr>
        <w:t>kelemahan</w:t>
      </w:r>
      <w:r w:rsidRPr="00226EE2">
        <w:rPr>
          <w:rFonts w:asciiTheme="majorBidi" w:hAnsiTheme="majorBidi" w:cstheme="majorBidi"/>
          <w:sz w:val="22"/>
          <w:szCs w:val="22"/>
          <w:lang w:val="en-US"/>
        </w:rPr>
        <w:t xml:space="preserve"> yang </w:t>
      </w:r>
      <w:r w:rsidRPr="00226EE2">
        <w:rPr>
          <w:rFonts w:asciiTheme="majorBidi" w:hAnsiTheme="majorBidi" w:cstheme="majorBidi"/>
          <w:sz w:val="22"/>
          <w:szCs w:val="22"/>
        </w:rPr>
        <w:t xml:space="preserve">tidak </w:t>
      </w:r>
      <w:r w:rsidRPr="00226EE2">
        <w:rPr>
          <w:rFonts w:asciiTheme="majorBidi" w:hAnsiTheme="majorBidi" w:cstheme="majorBidi"/>
          <w:sz w:val="22"/>
          <w:szCs w:val="22"/>
          <w:lang w:val="en-US"/>
        </w:rPr>
        <w:t>lebih besar dari pada faktor ke</w:t>
      </w:r>
      <w:r w:rsidRPr="00226EE2">
        <w:rPr>
          <w:rFonts w:asciiTheme="majorBidi" w:hAnsiTheme="majorBidi" w:cstheme="majorBidi"/>
          <w:sz w:val="22"/>
          <w:szCs w:val="22"/>
        </w:rPr>
        <w:t>kuatan</w:t>
      </w:r>
      <w:r w:rsidRPr="00226EE2">
        <w:rPr>
          <w:rFonts w:asciiTheme="majorBidi" w:hAnsiTheme="majorBidi" w:cstheme="majorBidi"/>
          <w:sz w:val="22"/>
          <w:szCs w:val="22"/>
          <w:lang w:val="en-US"/>
        </w:rPr>
        <w:t xml:space="preserve">, dan dari sisi faktor eksternal, peluang yang ada jauh lebih besar dari pada ancaman dalam rangka </w:t>
      </w:r>
      <w:r w:rsidRPr="00226EE2">
        <w:rPr>
          <w:rFonts w:asciiTheme="majorBidi" w:hAnsiTheme="majorBidi" w:cstheme="majorBidi"/>
          <w:sz w:val="22"/>
          <w:szCs w:val="22"/>
        </w:rPr>
        <w:t>mengoptimalkan pengelolaan</w:t>
      </w:r>
      <w:r w:rsidRPr="00226EE2">
        <w:rPr>
          <w:rFonts w:asciiTheme="majorBidi" w:hAnsiTheme="majorBidi" w:cstheme="majorBidi"/>
          <w:sz w:val="22"/>
          <w:szCs w:val="22"/>
          <w:lang w:val="en-US"/>
        </w:rPr>
        <w:t xml:space="preserve"> dana zakat, infak, dan sedekah.</w:t>
      </w:r>
    </w:p>
    <w:p w:rsidR="000C07BE" w:rsidRPr="00226EE2" w:rsidRDefault="000C07BE" w:rsidP="000C07BE">
      <w:pPr>
        <w:pStyle w:val="Heading2"/>
        <w:spacing w:before="40"/>
        <w:rPr>
          <w:rFonts w:asciiTheme="majorBidi" w:hAnsiTheme="majorBidi"/>
          <w:color w:val="auto"/>
          <w:sz w:val="22"/>
          <w:szCs w:val="22"/>
        </w:rPr>
      </w:pPr>
      <w:bookmarkStart w:id="5" w:name="_Toc109735035"/>
    </w:p>
    <w:p w:rsidR="00A231DB" w:rsidRPr="00226EE2" w:rsidRDefault="00A231DB" w:rsidP="000C07BE">
      <w:pPr>
        <w:pStyle w:val="Heading2"/>
        <w:spacing w:before="40"/>
        <w:rPr>
          <w:rFonts w:asciiTheme="majorBidi" w:hAnsiTheme="majorBidi"/>
          <w:b w:val="0"/>
          <w:bCs w:val="0"/>
          <w:color w:val="auto"/>
          <w:sz w:val="22"/>
          <w:szCs w:val="22"/>
          <w:lang w:val="en-US"/>
        </w:rPr>
      </w:pPr>
      <w:r w:rsidRPr="00226EE2">
        <w:rPr>
          <w:rFonts w:asciiTheme="majorBidi" w:hAnsiTheme="majorBidi"/>
          <w:color w:val="auto"/>
          <w:sz w:val="22"/>
          <w:szCs w:val="22"/>
          <w:lang w:val="en-US"/>
        </w:rPr>
        <w:t>Pembahasan Hasil</w:t>
      </w:r>
      <w:bookmarkEnd w:id="5"/>
    </w:p>
    <w:p w:rsidR="00A231DB" w:rsidRPr="00226EE2" w:rsidRDefault="00A231DB" w:rsidP="000C07BE">
      <w:pPr>
        <w:pStyle w:val="ListParagraph"/>
        <w:ind w:left="0" w:firstLine="567"/>
        <w:jc w:val="both"/>
        <w:rPr>
          <w:rFonts w:asciiTheme="majorBidi" w:hAnsiTheme="majorBidi" w:cstheme="majorBidi"/>
          <w:sz w:val="22"/>
          <w:szCs w:val="22"/>
          <w:lang w:val="en-US"/>
        </w:rPr>
      </w:pPr>
      <w:r w:rsidRPr="00226EE2">
        <w:rPr>
          <w:rFonts w:asciiTheme="majorBidi" w:hAnsiTheme="majorBidi" w:cstheme="majorBidi"/>
          <w:sz w:val="22"/>
          <w:szCs w:val="22"/>
          <w:lang w:val="en-US"/>
        </w:rPr>
        <w:t xml:space="preserve">Langkah awal dalam menentukan sebuah strategi yaitu perhitungan IFAS dan EFAS bahwasannya faktor yang paling dominan pada bagian kekuatan berdasarkan skor pada tabel IFAS dengan skor </w:t>
      </w:r>
      <w:r w:rsidRPr="00226EE2">
        <w:rPr>
          <w:rFonts w:asciiTheme="majorBidi" w:hAnsiTheme="majorBidi" w:cstheme="majorBidi"/>
          <w:sz w:val="22"/>
          <w:szCs w:val="22"/>
        </w:rPr>
        <w:t>0</w:t>
      </w:r>
      <w:r w:rsidRPr="00226EE2">
        <w:rPr>
          <w:rFonts w:asciiTheme="majorBidi" w:hAnsiTheme="majorBidi" w:cstheme="majorBidi"/>
          <w:sz w:val="22"/>
          <w:szCs w:val="22"/>
          <w:lang w:val="en-US"/>
        </w:rPr>
        <w:t>.</w:t>
      </w:r>
      <w:r w:rsidRPr="00226EE2">
        <w:rPr>
          <w:rFonts w:asciiTheme="majorBidi" w:hAnsiTheme="majorBidi" w:cstheme="majorBidi"/>
          <w:sz w:val="22"/>
          <w:szCs w:val="22"/>
        </w:rPr>
        <w:t>114</w:t>
      </w:r>
      <w:r w:rsidRPr="00226EE2">
        <w:rPr>
          <w:rFonts w:asciiTheme="majorBidi" w:hAnsiTheme="majorBidi" w:cstheme="majorBidi"/>
          <w:sz w:val="22"/>
          <w:szCs w:val="22"/>
          <w:lang w:val="en-US"/>
        </w:rPr>
        <w:t xml:space="preserve"> adalah program </w:t>
      </w:r>
      <w:r w:rsidRPr="00226EE2">
        <w:rPr>
          <w:rFonts w:asciiTheme="majorBidi" w:hAnsiTheme="majorBidi" w:cstheme="majorBidi"/>
          <w:sz w:val="22"/>
          <w:szCs w:val="22"/>
        </w:rPr>
        <w:t>Pengelolaan dana zakat oleh Manajemen Organisasi Pengelola Zakat dapat dipertanggungjawabkan (akuntabel)</w:t>
      </w:r>
      <w:r w:rsidRPr="00226EE2">
        <w:rPr>
          <w:rFonts w:asciiTheme="majorBidi" w:hAnsiTheme="majorBidi" w:cstheme="majorBidi"/>
          <w:sz w:val="22"/>
          <w:szCs w:val="22"/>
          <w:lang w:val="en-US"/>
        </w:rPr>
        <w:t xml:space="preserve"> dan </w:t>
      </w:r>
      <w:r w:rsidRPr="00226EE2">
        <w:rPr>
          <w:rFonts w:asciiTheme="majorBidi" w:hAnsiTheme="majorBidi" w:cstheme="majorBidi"/>
          <w:sz w:val="22"/>
          <w:szCs w:val="22"/>
        </w:rPr>
        <w:t>Program yang dibuat sesuai dengan kebutuhan masyarakat</w:t>
      </w:r>
      <w:r w:rsidRPr="00226EE2">
        <w:rPr>
          <w:rFonts w:asciiTheme="majorBidi" w:hAnsiTheme="majorBidi" w:cstheme="majorBidi"/>
          <w:sz w:val="22"/>
          <w:szCs w:val="22"/>
          <w:lang w:val="en-US"/>
        </w:rPr>
        <w:t>. Sebagaimana sejalan dengan penelitian Istiqomah dan Fauzi (</w:t>
      </w:r>
      <w:r w:rsidRPr="00226EE2">
        <w:rPr>
          <w:rFonts w:asciiTheme="majorBidi" w:hAnsiTheme="majorBidi" w:cstheme="majorBidi"/>
          <w:sz w:val="22"/>
          <w:szCs w:val="22"/>
        </w:rPr>
        <w:t>Jurnal At-Tamwil: Kajian Ekonomi Syariah</w:t>
      </w:r>
      <w:r w:rsidRPr="00226EE2">
        <w:rPr>
          <w:rFonts w:asciiTheme="majorBidi" w:hAnsiTheme="majorBidi" w:cstheme="majorBidi"/>
          <w:sz w:val="22"/>
          <w:szCs w:val="22"/>
          <w:lang w:val="en-US"/>
        </w:rPr>
        <w:t>, 2021) dalam hasilnya menjelaskan salah satu upaya untuk pengelolaan dalam meng</w:t>
      </w:r>
      <w:r w:rsidRPr="00226EE2">
        <w:rPr>
          <w:rFonts w:asciiTheme="majorBidi" w:hAnsiTheme="majorBidi" w:cstheme="majorBidi"/>
          <w:sz w:val="22"/>
          <w:szCs w:val="22"/>
        </w:rPr>
        <w:t>e</w:t>
      </w:r>
      <w:r w:rsidRPr="00226EE2">
        <w:rPr>
          <w:rFonts w:asciiTheme="majorBidi" w:hAnsiTheme="majorBidi" w:cstheme="majorBidi"/>
          <w:sz w:val="22"/>
          <w:szCs w:val="22"/>
          <w:lang w:val="en-US"/>
        </w:rPr>
        <w:t>mbangkan program zakat yaitu dilakukan dengan</w:t>
      </w:r>
      <w:r w:rsidRPr="00226EE2">
        <w:rPr>
          <w:rFonts w:asciiTheme="majorBidi" w:hAnsiTheme="majorBidi" w:cstheme="majorBidi"/>
          <w:sz w:val="22"/>
          <w:szCs w:val="22"/>
        </w:rPr>
        <w:t xml:space="preserve"> membuat</w:t>
      </w:r>
      <w:r w:rsidRPr="00226EE2">
        <w:rPr>
          <w:rFonts w:asciiTheme="majorBidi" w:hAnsiTheme="majorBidi" w:cstheme="majorBidi"/>
          <w:sz w:val="22"/>
          <w:szCs w:val="22"/>
          <w:lang w:val="en-US"/>
        </w:rPr>
        <w:t xml:space="preserve"> program sebagai kegiatan </w:t>
      </w:r>
      <w:r w:rsidRPr="00226EE2">
        <w:rPr>
          <w:rFonts w:asciiTheme="majorBidi" w:hAnsiTheme="majorBidi" w:cstheme="majorBidi"/>
          <w:sz w:val="22"/>
          <w:szCs w:val="22"/>
          <w:lang w:val="en-US"/>
        </w:rPr>
        <w:lastRenderedPageBreak/>
        <w:t>pemberdayaan ma</w:t>
      </w:r>
      <w:r w:rsidRPr="00226EE2">
        <w:rPr>
          <w:rFonts w:asciiTheme="majorBidi" w:hAnsiTheme="majorBidi" w:cstheme="majorBidi"/>
          <w:sz w:val="22"/>
          <w:szCs w:val="22"/>
        </w:rPr>
        <w:t>syarakat</w:t>
      </w:r>
      <w:r w:rsidRPr="00226EE2">
        <w:rPr>
          <w:rFonts w:asciiTheme="majorBidi" w:hAnsiTheme="majorBidi" w:cstheme="majorBidi"/>
          <w:sz w:val="22"/>
          <w:szCs w:val="22"/>
          <w:lang w:val="en-US"/>
        </w:rPr>
        <w:t xml:space="preserve"> (program pendistribusian zakat). </w:t>
      </w:r>
    </w:p>
    <w:p w:rsidR="00A231DB" w:rsidRPr="00226EE2" w:rsidRDefault="00A231DB" w:rsidP="000C07BE">
      <w:pPr>
        <w:pStyle w:val="ListParagraph"/>
        <w:ind w:left="0" w:firstLine="567"/>
        <w:jc w:val="both"/>
        <w:rPr>
          <w:rFonts w:asciiTheme="majorBidi" w:hAnsiTheme="majorBidi" w:cstheme="majorBidi"/>
          <w:sz w:val="22"/>
          <w:szCs w:val="22"/>
          <w:lang w:val="en-US"/>
        </w:rPr>
      </w:pPr>
      <w:r w:rsidRPr="00226EE2">
        <w:rPr>
          <w:rFonts w:asciiTheme="majorBidi" w:hAnsiTheme="majorBidi" w:cstheme="majorBidi"/>
          <w:sz w:val="22"/>
          <w:szCs w:val="22"/>
          <w:lang w:val="en-US"/>
        </w:rPr>
        <w:t xml:space="preserve">Selanjutnya dari sisi kelemahan yang </w:t>
      </w:r>
      <w:r w:rsidRPr="00226EE2">
        <w:rPr>
          <w:rFonts w:asciiTheme="majorBidi" w:hAnsiTheme="majorBidi" w:cstheme="majorBidi"/>
          <w:sz w:val="22"/>
          <w:szCs w:val="22"/>
        </w:rPr>
        <w:t xml:space="preserve">memiliki </w:t>
      </w:r>
      <w:r w:rsidRPr="00226EE2">
        <w:rPr>
          <w:rFonts w:asciiTheme="majorBidi" w:hAnsiTheme="majorBidi" w:cstheme="majorBidi"/>
          <w:sz w:val="22"/>
          <w:szCs w:val="22"/>
          <w:lang w:val="en-US"/>
        </w:rPr>
        <w:t>skor</w:t>
      </w:r>
      <w:r w:rsidRPr="00226EE2">
        <w:rPr>
          <w:rFonts w:asciiTheme="majorBidi" w:hAnsiTheme="majorBidi" w:cstheme="majorBidi"/>
          <w:sz w:val="22"/>
          <w:szCs w:val="22"/>
        </w:rPr>
        <w:t xml:space="preserve"> dominan</w:t>
      </w:r>
      <w:r w:rsidRPr="00226EE2">
        <w:rPr>
          <w:rFonts w:asciiTheme="majorBidi" w:hAnsiTheme="majorBidi" w:cstheme="majorBidi"/>
          <w:sz w:val="22"/>
          <w:szCs w:val="22"/>
          <w:lang w:val="en-US"/>
        </w:rPr>
        <w:t xml:space="preserve"> yaitu dengan nilai 0.</w:t>
      </w:r>
      <w:r w:rsidRPr="00226EE2">
        <w:rPr>
          <w:rFonts w:asciiTheme="majorBidi" w:hAnsiTheme="majorBidi" w:cstheme="majorBidi"/>
          <w:sz w:val="22"/>
          <w:szCs w:val="22"/>
        </w:rPr>
        <w:t>10</w:t>
      </w:r>
      <w:r w:rsidRPr="00226EE2">
        <w:rPr>
          <w:rFonts w:asciiTheme="majorBidi" w:hAnsiTheme="majorBidi" w:cstheme="majorBidi"/>
          <w:sz w:val="22"/>
          <w:szCs w:val="22"/>
          <w:lang w:val="en-US"/>
        </w:rPr>
        <w:t xml:space="preserve">5 yaitu </w:t>
      </w:r>
      <w:r w:rsidRPr="00226EE2">
        <w:rPr>
          <w:rFonts w:asciiTheme="majorBidi" w:hAnsiTheme="majorBidi" w:cstheme="majorBidi"/>
          <w:sz w:val="22"/>
          <w:szCs w:val="22"/>
        </w:rPr>
        <w:t>Memiliki pelayanan yang cepat dan responsif dan Memiliki sistem IT yang memadai</w:t>
      </w:r>
      <w:r w:rsidRPr="00226EE2">
        <w:rPr>
          <w:rFonts w:asciiTheme="majorBidi" w:hAnsiTheme="majorBidi" w:cstheme="majorBidi"/>
          <w:sz w:val="22"/>
          <w:szCs w:val="22"/>
          <w:lang w:val="en-US"/>
        </w:rPr>
        <w:t xml:space="preserve">. Dalam melakukan </w:t>
      </w:r>
      <w:r w:rsidRPr="00226EE2">
        <w:rPr>
          <w:rFonts w:asciiTheme="majorBidi" w:hAnsiTheme="majorBidi" w:cstheme="majorBidi"/>
          <w:i/>
          <w:iCs/>
          <w:sz w:val="22"/>
          <w:szCs w:val="22"/>
          <w:lang w:val="en-US"/>
        </w:rPr>
        <w:t xml:space="preserve">fundraising </w:t>
      </w:r>
      <w:r w:rsidRPr="00226EE2">
        <w:rPr>
          <w:rFonts w:asciiTheme="majorBidi" w:hAnsiTheme="majorBidi" w:cstheme="majorBidi"/>
          <w:sz w:val="22"/>
          <w:szCs w:val="22"/>
          <w:lang w:val="en-US"/>
        </w:rPr>
        <w:t xml:space="preserve">pelayanan yang diberikan karyawan ke </w:t>
      </w:r>
      <w:r w:rsidRPr="00226EE2">
        <w:rPr>
          <w:rFonts w:asciiTheme="majorBidi" w:hAnsiTheme="majorBidi" w:cstheme="majorBidi"/>
          <w:i/>
          <w:iCs/>
          <w:sz w:val="22"/>
          <w:szCs w:val="22"/>
          <w:lang w:val="en-US"/>
        </w:rPr>
        <w:t>muzakki</w:t>
      </w:r>
      <w:r w:rsidRPr="00226EE2">
        <w:rPr>
          <w:rFonts w:asciiTheme="majorBidi" w:hAnsiTheme="majorBidi" w:cstheme="majorBidi"/>
          <w:sz w:val="22"/>
          <w:szCs w:val="22"/>
          <w:lang w:val="en-US"/>
        </w:rPr>
        <w:t xml:space="preserve"> harus dijaga kualitasnya, karna jika memiliki kualitas yang buruk </w:t>
      </w:r>
      <w:proofErr w:type="gramStart"/>
      <w:r w:rsidRPr="00226EE2">
        <w:rPr>
          <w:rFonts w:asciiTheme="majorBidi" w:hAnsiTheme="majorBidi" w:cstheme="majorBidi"/>
          <w:sz w:val="22"/>
          <w:szCs w:val="22"/>
          <w:lang w:val="en-US"/>
        </w:rPr>
        <w:t>akan</w:t>
      </w:r>
      <w:proofErr w:type="gramEnd"/>
      <w:r w:rsidRPr="00226EE2">
        <w:rPr>
          <w:rFonts w:asciiTheme="majorBidi" w:hAnsiTheme="majorBidi" w:cstheme="majorBidi"/>
          <w:sz w:val="22"/>
          <w:szCs w:val="22"/>
          <w:lang w:val="en-US"/>
        </w:rPr>
        <w:t xml:space="preserve"> berpengaruh terhadap kepercayaan </w:t>
      </w:r>
      <w:r w:rsidRPr="00226EE2">
        <w:rPr>
          <w:rFonts w:asciiTheme="majorBidi" w:hAnsiTheme="majorBidi" w:cstheme="majorBidi"/>
          <w:i/>
          <w:iCs/>
          <w:sz w:val="22"/>
          <w:szCs w:val="22"/>
          <w:lang w:val="en-US"/>
        </w:rPr>
        <w:t>muzakki</w:t>
      </w:r>
      <w:r w:rsidRPr="00226EE2">
        <w:rPr>
          <w:rFonts w:asciiTheme="majorBidi" w:hAnsiTheme="majorBidi" w:cstheme="majorBidi"/>
          <w:sz w:val="22"/>
          <w:szCs w:val="22"/>
          <w:lang w:val="en-US"/>
        </w:rPr>
        <w:t xml:space="preserve"> ke lembaga. </w:t>
      </w:r>
      <w:r w:rsidRPr="00226EE2">
        <w:rPr>
          <w:rFonts w:asciiTheme="majorBidi" w:hAnsiTheme="majorBidi" w:cstheme="majorBidi"/>
          <w:sz w:val="22"/>
          <w:szCs w:val="22"/>
        </w:rPr>
        <w:t>Kualitas pelayanan harus juga diimbangi dengan sistem IT yang memadai untuk menambah kepercayaan muzakki kepada lembaga. H</w:t>
      </w:r>
      <w:r w:rsidRPr="00226EE2">
        <w:rPr>
          <w:rFonts w:asciiTheme="majorBidi" w:hAnsiTheme="majorBidi" w:cstheme="majorBidi"/>
          <w:sz w:val="22"/>
          <w:szCs w:val="22"/>
          <w:lang w:val="en-US"/>
        </w:rPr>
        <w:t xml:space="preserve">al </w:t>
      </w:r>
      <w:r w:rsidRPr="00226EE2">
        <w:rPr>
          <w:rFonts w:asciiTheme="majorBidi" w:hAnsiTheme="majorBidi" w:cstheme="majorBidi"/>
          <w:sz w:val="22"/>
          <w:szCs w:val="22"/>
        </w:rPr>
        <w:t>tersebut harus terpenuhi</w:t>
      </w:r>
      <w:r w:rsidRPr="00226EE2">
        <w:rPr>
          <w:rFonts w:asciiTheme="majorBidi" w:hAnsiTheme="majorBidi" w:cstheme="majorBidi"/>
          <w:sz w:val="22"/>
          <w:szCs w:val="22"/>
          <w:lang w:val="en-US"/>
        </w:rPr>
        <w:t xml:space="preserve"> kar</w:t>
      </w:r>
      <w:r w:rsidRPr="00226EE2">
        <w:rPr>
          <w:rFonts w:asciiTheme="majorBidi" w:hAnsiTheme="majorBidi" w:cstheme="majorBidi"/>
          <w:sz w:val="22"/>
          <w:szCs w:val="22"/>
        </w:rPr>
        <w:t>e</w:t>
      </w:r>
      <w:r w:rsidRPr="00226EE2">
        <w:rPr>
          <w:rFonts w:asciiTheme="majorBidi" w:hAnsiTheme="majorBidi" w:cstheme="majorBidi"/>
          <w:sz w:val="22"/>
          <w:szCs w:val="22"/>
          <w:lang w:val="en-US"/>
        </w:rPr>
        <w:t xml:space="preserve">na mempengaruhi tingkat kepercayaan </w:t>
      </w:r>
      <w:r w:rsidRPr="00226EE2">
        <w:rPr>
          <w:rFonts w:asciiTheme="majorBidi" w:hAnsiTheme="majorBidi" w:cstheme="majorBidi"/>
          <w:i/>
          <w:iCs/>
          <w:sz w:val="22"/>
          <w:szCs w:val="22"/>
          <w:lang w:val="en-US"/>
        </w:rPr>
        <w:t>muzakki</w:t>
      </w:r>
      <w:r w:rsidRPr="00226EE2">
        <w:rPr>
          <w:rFonts w:asciiTheme="majorBidi" w:hAnsiTheme="majorBidi" w:cstheme="majorBidi"/>
          <w:sz w:val="22"/>
          <w:szCs w:val="22"/>
          <w:lang w:val="en-US"/>
        </w:rPr>
        <w:t xml:space="preserve"> ke lembaga. </w:t>
      </w:r>
      <w:r w:rsidRPr="00226EE2">
        <w:rPr>
          <w:rFonts w:asciiTheme="majorBidi" w:hAnsiTheme="majorBidi" w:cstheme="majorBidi"/>
          <w:sz w:val="22"/>
          <w:szCs w:val="22"/>
        </w:rPr>
        <w:t>S</w:t>
      </w:r>
      <w:r w:rsidRPr="00226EE2">
        <w:rPr>
          <w:rFonts w:asciiTheme="majorBidi" w:hAnsiTheme="majorBidi" w:cstheme="majorBidi"/>
          <w:sz w:val="22"/>
          <w:szCs w:val="22"/>
          <w:lang w:val="en-US"/>
        </w:rPr>
        <w:t xml:space="preserve">ebagaimana disampaikan oleh Riyani (2021) dalam penelitiannya menyebutkan bahwa kualitas pelayanan sangat berpengaruh signifikan secara parsial terhadap kepercayaan </w:t>
      </w:r>
      <w:r w:rsidRPr="00226EE2">
        <w:rPr>
          <w:rFonts w:asciiTheme="majorBidi" w:hAnsiTheme="majorBidi" w:cstheme="majorBidi"/>
          <w:i/>
          <w:iCs/>
          <w:sz w:val="22"/>
          <w:szCs w:val="22"/>
          <w:lang w:val="en-US"/>
        </w:rPr>
        <w:t>muzakki</w:t>
      </w:r>
      <w:r w:rsidRPr="00226EE2">
        <w:rPr>
          <w:rFonts w:asciiTheme="majorBidi" w:hAnsiTheme="majorBidi" w:cstheme="majorBidi"/>
          <w:sz w:val="22"/>
          <w:szCs w:val="22"/>
          <w:lang w:val="en-US"/>
        </w:rPr>
        <w:t xml:space="preserve"> ke lembaga. Hal tersebut merupakan bagian dari kelemahan yang ada sehingga manajemen </w:t>
      </w:r>
      <w:r w:rsidRPr="00226EE2">
        <w:rPr>
          <w:rFonts w:asciiTheme="majorBidi" w:hAnsiTheme="majorBidi" w:cstheme="majorBidi"/>
          <w:i/>
          <w:iCs/>
          <w:sz w:val="22"/>
          <w:szCs w:val="22"/>
          <w:lang w:val="en-US"/>
        </w:rPr>
        <w:t>fundraising</w:t>
      </w:r>
      <w:r w:rsidRPr="00226EE2">
        <w:rPr>
          <w:rFonts w:asciiTheme="majorBidi" w:hAnsiTheme="majorBidi" w:cstheme="majorBidi"/>
          <w:sz w:val="22"/>
          <w:szCs w:val="22"/>
          <w:lang w:val="en-US"/>
        </w:rPr>
        <w:t xml:space="preserve"> tidak berpengaruh terhadap kepercayaan </w:t>
      </w:r>
      <w:r w:rsidRPr="00226EE2">
        <w:rPr>
          <w:rFonts w:asciiTheme="majorBidi" w:hAnsiTheme="majorBidi" w:cstheme="majorBidi"/>
          <w:i/>
          <w:iCs/>
          <w:sz w:val="22"/>
          <w:szCs w:val="22"/>
          <w:lang w:val="en-US"/>
        </w:rPr>
        <w:t>muzakki</w:t>
      </w:r>
      <w:r w:rsidRPr="00226EE2">
        <w:rPr>
          <w:rFonts w:asciiTheme="majorBidi" w:hAnsiTheme="majorBidi" w:cstheme="majorBidi"/>
          <w:sz w:val="22"/>
          <w:szCs w:val="22"/>
          <w:lang w:val="en-US"/>
        </w:rPr>
        <w:t>.</w:t>
      </w:r>
    </w:p>
    <w:p w:rsidR="00A231DB" w:rsidRPr="00226EE2" w:rsidRDefault="00A231DB" w:rsidP="000C07BE">
      <w:pPr>
        <w:pStyle w:val="ListParagraph"/>
        <w:ind w:left="0" w:firstLine="567"/>
        <w:jc w:val="both"/>
        <w:rPr>
          <w:rFonts w:asciiTheme="majorBidi" w:hAnsiTheme="majorBidi" w:cstheme="majorBidi"/>
          <w:sz w:val="22"/>
          <w:szCs w:val="22"/>
          <w:lang w:val="en-US"/>
        </w:rPr>
      </w:pPr>
      <w:r w:rsidRPr="00226EE2">
        <w:rPr>
          <w:rFonts w:asciiTheme="majorBidi" w:hAnsiTheme="majorBidi" w:cstheme="majorBidi"/>
          <w:sz w:val="22"/>
          <w:szCs w:val="22"/>
          <w:lang w:val="en-US"/>
        </w:rPr>
        <w:t xml:space="preserve">Dari hasil EFAS dapat diketahui bahwa faktor </w:t>
      </w:r>
      <w:r w:rsidRPr="00226EE2">
        <w:rPr>
          <w:rFonts w:asciiTheme="majorBidi" w:hAnsiTheme="majorBidi" w:cstheme="majorBidi"/>
          <w:sz w:val="22"/>
          <w:szCs w:val="22"/>
        </w:rPr>
        <w:t xml:space="preserve">yang memiliki skor tertinggi </w:t>
      </w:r>
      <w:r w:rsidRPr="00226EE2">
        <w:rPr>
          <w:rFonts w:asciiTheme="majorBidi" w:hAnsiTheme="majorBidi" w:cstheme="majorBidi"/>
          <w:sz w:val="22"/>
          <w:szCs w:val="22"/>
          <w:lang w:val="en-US"/>
        </w:rPr>
        <w:t>pada bagian peluang ini mempunyai skor sebesar 0.</w:t>
      </w:r>
      <w:r w:rsidRPr="00226EE2">
        <w:rPr>
          <w:rFonts w:asciiTheme="majorBidi" w:hAnsiTheme="majorBidi" w:cstheme="majorBidi"/>
          <w:sz w:val="22"/>
          <w:szCs w:val="22"/>
        </w:rPr>
        <w:t>152</w:t>
      </w:r>
      <w:r w:rsidRPr="00226EE2">
        <w:rPr>
          <w:rFonts w:asciiTheme="majorBidi" w:hAnsiTheme="majorBidi" w:cstheme="majorBidi"/>
          <w:sz w:val="22"/>
          <w:szCs w:val="22"/>
          <w:lang w:val="en-US"/>
        </w:rPr>
        <w:t xml:space="preserve"> adalah </w:t>
      </w:r>
      <w:r w:rsidRPr="00226EE2">
        <w:rPr>
          <w:rFonts w:asciiTheme="majorBidi" w:hAnsiTheme="majorBidi" w:cstheme="majorBidi"/>
          <w:sz w:val="22"/>
          <w:szCs w:val="22"/>
        </w:rPr>
        <w:t>Adanya regulasi zakat (UU No 23 Tahun 2011 Tentang Pengelolaan Zakat, Infaq, dan Shadaqah) dan Pemanfaatan teknologi dan sistem informasi (IT)</w:t>
      </w:r>
      <w:r w:rsidRPr="00226EE2">
        <w:rPr>
          <w:rFonts w:asciiTheme="majorBidi" w:hAnsiTheme="majorBidi" w:cstheme="majorBidi"/>
          <w:sz w:val="22"/>
          <w:szCs w:val="22"/>
          <w:lang w:val="en-US"/>
        </w:rPr>
        <w:t xml:space="preserve">. </w:t>
      </w:r>
      <w:r w:rsidRPr="00226EE2">
        <w:rPr>
          <w:rFonts w:asciiTheme="majorBidi" w:hAnsiTheme="majorBidi" w:cstheme="majorBidi"/>
          <w:sz w:val="22"/>
          <w:szCs w:val="22"/>
        </w:rPr>
        <w:t>Dengan adanya potensi zakat yang sangat besar sangat kuat kenberadaan lembaga dengan didukung komitmen pemerintah dengan adanya kebijakan yang memayungi operasional lembaga, seperti peraturan dan undang-undang. Disamping itu</w:t>
      </w:r>
      <w:r w:rsidRPr="00226EE2">
        <w:rPr>
          <w:rFonts w:asciiTheme="majorBidi" w:hAnsiTheme="majorBidi" w:cstheme="majorBidi"/>
          <w:sz w:val="22"/>
          <w:szCs w:val="22"/>
          <w:lang w:val="en-US"/>
        </w:rPr>
        <w:t>,</w:t>
      </w:r>
      <w:r w:rsidRPr="00226EE2">
        <w:rPr>
          <w:rFonts w:asciiTheme="majorBidi" w:hAnsiTheme="majorBidi" w:cstheme="majorBidi"/>
          <w:sz w:val="22"/>
          <w:szCs w:val="22"/>
        </w:rPr>
        <w:t xml:space="preserve"> perkembangan tekonologi informasi</w:t>
      </w:r>
      <w:r w:rsidRPr="00226EE2">
        <w:rPr>
          <w:rFonts w:asciiTheme="majorBidi" w:hAnsiTheme="majorBidi" w:cstheme="majorBidi"/>
          <w:sz w:val="22"/>
          <w:szCs w:val="22"/>
          <w:lang w:val="en-US"/>
        </w:rPr>
        <w:t xml:space="preserve"> lembaga </w:t>
      </w:r>
      <w:r w:rsidRPr="00226EE2">
        <w:rPr>
          <w:rFonts w:asciiTheme="majorBidi" w:hAnsiTheme="majorBidi" w:cstheme="majorBidi"/>
          <w:sz w:val="22"/>
          <w:szCs w:val="22"/>
        </w:rPr>
        <w:t xml:space="preserve">dapat </w:t>
      </w:r>
      <w:r w:rsidRPr="00226EE2">
        <w:rPr>
          <w:rFonts w:asciiTheme="majorBidi" w:hAnsiTheme="majorBidi" w:cstheme="majorBidi"/>
          <w:sz w:val="22"/>
          <w:szCs w:val="22"/>
          <w:lang w:val="en-US"/>
        </w:rPr>
        <w:t>memanfaatkan teknologi dengan sebaik</w:t>
      </w:r>
      <w:r w:rsidRPr="00226EE2">
        <w:rPr>
          <w:rFonts w:asciiTheme="majorBidi" w:hAnsiTheme="majorBidi" w:cstheme="majorBidi"/>
          <w:sz w:val="22"/>
          <w:szCs w:val="22"/>
        </w:rPr>
        <w:t>-baiknya</w:t>
      </w:r>
      <w:r w:rsidRPr="00226EE2">
        <w:rPr>
          <w:rFonts w:asciiTheme="majorBidi" w:hAnsiTheme="majorBidi" w:cstheme="majorBidi"/>
          <w:sz w:val="22"/>
          <w:szCs w:val="22"/>
          <w:lang w:val="en-US"/>
        </w:rPr>
        <w:t xml:space="preserve">. Karena dengan adanya teknologi lembaga memanfaatkannya untuk membantu menyebarluaskan pengetahuan tentang zakat, dengan hal tersebut membuat masyarakat </w:t>
      </w:r>
      <w:proofErr w:type="gramStart"/>
      <w:r w:rsidRPr="00226EE2">
        <w:rPr>
          <w:rFonts w:asciiTheme="majorBidi" w:hAnsiTheme="majorBidi" w:cstheme="majorBidi"/>
          <w:sz w:val="22"/>
          <w:szCs w:val="22"/>
          <w:lang w:val="en-US"/>
        </w:rPr>
        <w:t>akan</w:t>
      </w:r>
      <w:proofErr w:type="gramEnd"/>
      <w:r w:rsidRPr="00226EE2">
        <w:rPr>
          <w:rFonts w:asciiTheme="majorBidi" w:hAnsiTheme="majorBidi" w:cstheme="majorBidi"/>
          <w:sz w:val="22"/>
          <w:szCs w:val="22"/>
          <w:lang w:val="en-US"/>
        </w:rPr>
        <w:t xml:space="preserve"> sadar untuk berzakat. Lalu juga bisa meningkatkan pendapatan </w:t>
      </w:r>
      <w:proofErr w:type="gramStart"/>
      <w:r w:rsidRPr="00226EE2">
        <w:rPr>
          <w:rFonts w:asciiTheme="majorBidi" w:hAnsiTheme="majorBidi" w:cstheme="majorBidi"/>
          <w:sz w:val="22"/>
          <w:szCs w:val="22"/>
          <w:lang w:val="en-US"/>
        </w:rPr>
        <w:t>dana</w:t>
      </w:r>
      <w:proofErr w:type="gramEnd"/>
      <w:r w:rsidRPr="00226EE2">
        <w:rPr>
          <w:rFonts w:asciiTheme="majorBidi" w:hAnsiTheme="majorBidi" w:cstheme="majorBidi"/>
          <w:sz w:val="22"/>
          <w:szCs w:val="22"/>
          <w:lang w:val="en-US"/>
        </w:rPr>
        <w:t xml:space="preserve"> lembaga. Hal ini sebagaimana disampaikan oleh Bara dan Fariz (</w:t>
      </w:r>
      <w:r w:rsidRPr="00226EE2">
        <w:rPr>
          <w:rFonts w:asciiTheme="majorBidi" w:hAnsiTheme="majorBidi" w:cstheme="majorBidi"/>
          <w:sz w:val="22"/>
          <w:szCs w:val="22"/>
          <w:shd w:val="clear" w:color="auto" w:fill="FFFFFF"/>
        </w:rPr>
        <w:t xml:space="preserve">Jurnal </w:t>
      </w:r>
      <w:r w:rsidRPr="00226EE2">
        <w:rPr>
          <w:rFonts w:asciiTheme="majorBidi" w:hAnsiTheme="majorBidi" w:cstheme="majorBidi"/>
          <w:i/>
          <w:iCs/>
          <w:sz w:val="22"/>
          <w:szCs w:val="22"/>
          <w:shd w:val="clear" w:color="auto" w:fill="FFFFFF"/>
        </w:rPr>
        <w:t>International Seminar of Islamic Studies</w:t>
      </w:r>
      <w:r w:rsidRPr="00226EE2">
        <w:rPr>
          <w:rFonts w:asciiTheme="majorBidi" w:hAnsiTheme="majorBidi" w:cstheme="majorBidi"/>
          <w:sz w:val="22"/>
          <w:szCs w:val="22"/>
          <w:lang w:val="en-US"/>
        </w:rPr>
        <w:t xml:space="preserve">, 2022) dalam meningkatkan penghimpunan </w:t>
      </w:r>
      <w:proofErr w:type="gramStart"/>
      <w:r w:rsidRPr="00226EE2">
        <w:rPr>
          <w:rFonts w:asciiTheme="majorBidi" w:hAnsiTheme="majorBidi" w:cstheme="majorBidi"/>
          <w:sz w:val="22"/>
          <w:szCs w:val="22"/>
          <w:lang w:val="en-US"/>
        </w:rPr>
        <w:t>dana</w:t>
      </w:r>
      <w:proofErr w:type="gramEnd"/>
      <w:r w:rsidRPr="00226EE2">
        <w:rPr>
          <w:rFonts w:asciiTheme="majorBidi" w:hAnsiTheme="majorBidi" w:cstheme="majorBidi"/>
          <w:sz w:val="22"/>
          <w:szCs w:val="22"/>
          <w:lang w:val="en-US"/>
        </w:rPr>
        <w:t xml:space="preserve"> zakat, infak, sedekah lembaga zakat perlu mengembangkan teknologi digital. Teknologi sangat penting untuk pengembangan </w:t>
      </w:r>
      <w:proofErr w:type="gramStart"/>
      <w:r w:rsidRPr="00226EE2">
        <w:rPr>
          <w:rFonts w:asciiTheme="majorBidi" w:hAnsiTheme="majorBidi" w:cstheme="majorBidi"/>
          <w:sz w:val="22"/>
          <w:szCs w:val="22"/>
          <w:lang w:val="en-US"/>
        </w:rPr>
        <w:t>dana</w:t>
      </w:r>
      <w:proofErr w:type="gramEnd"/>
      <w:r w:rsidRPr="00226EE2">
        <w:rPr>
          <w:rFonts w:asciiTheme="majorBidi" w:hAnsiTheme="majorBidi" w:cstheme="majorBidi"/>
          <w:sz w:val="22"/>
          <w:szCs w:val="22"/>
          <w:lang w:val="en-US"/>
        </w:rPr>
        <w:t xml:space="preserve"> zakat</w:t>
      </w:r>
      <w:r w:rsidRPr="00226EE2">
        <w:rPr>
          <w:rFonts w:asciiTheme="majorBidi" w:hAnsiTheme="majorBidi" w:cstheme="majorBidi"/>
          <w:sz w:val="22"/>
          <w:szCs w:val="22"/>
        </w:rPr>
        <w:t xml:space="preserve"> </w:t>
      </w:r>
      <w:r w:rsidRPr="00226EE2">
        <w:rPr>
          <w:rFonts w:asciiTheme="majorBidi" w:hAnsiTheme="majorBidi" w:cstheme="majorBidi"/>
          <w:sz w:val="22"/>
          <w:szCs w:val="22"/>
          <w:lang w:val="en-US"/>
        </w:rPr>
        <w:t xml:space="preserve">dan hal positif lainnya. </w:t>
      </w:r>
    </w:p>
    <w:p w:rsidR="00A231DB" w:rsidRPr="00226EE2" w:rsidRDefault="00A231DB" w:rsidP="000C07BE">
      <w:pPr>
        <w:pStyle w:val="ListParagraph"/>
        <w:ind w:left="0" w:firstLine="567"/>
        <w:jc w:val="both"/>
        <w:rPr>
          <w:rFonts w:asciiTheme="majorBidi" w:hAnsiTheme="majorBidi" w:cstheme="majorBidi"/>
          <w:sz w:val="22"/>
          <w:szCs w:val="22"/>
          <w:lang w:val="en-US"/>
        </w:rPr>
      </w:pPr>
      <w:r w:rsidRPr="00226EE2">
        <w:rPr>
          <w:rFonts w:asciiTheme="majorBidi" w:hAnsiTheme="majorBidi" w:cstheme="majorBidi"/>
          <w:sz w:val="22"/>
          <w:szCs w:val="22"/>
          <w:lang w:val="en-US"/>
        </w:rPr>
        <w:lastRenderedPageBreak/>
        <w:t>Selanjutnya adalah memanfaatkan peluang dan kesempatan melalui media sosial. Dalam melaksanakan</w:t>
      </w:r>
      <w:r w:rsidRPr="00226EE2">
        <w:rPr>
          <w:rFonts w:asciiTheme="majorBidi" w:hAnsiTheme="majorBidi" w:cstheme="majorBidi"/>
          <w:sz w:val="22"/>
          <w:szCs w:val="22"/>
        </w:rPr>
        <w:t xml:space="preserve"> kegiatan pengelolaan zakat, khususnya dalam </w:t>
      </w:r>
      <w:r w:rsidRPr="00226EE2">
        <w:rPr>
          <w:rFonts w:asciiTheme="majorBidi" w:hAnsiTheme="majorBidi" w:cstheme="majorBidi"/>
          <w:i/>
          <w:iCs/>
          <w:sz w:val="22"/>
          <w:szCs w:val="22"/>
          <w:lang w:val="en-US"/>
        </w:rPr>
        <w:t xml:space="preserve">fundraising </w:t>
      </w:r>
      <w:r w:rsidRPr="00226EE2">
        <w:rPr>
          <w:rFonts w:asciiTheme="majorBidi" w:hAnsiTheme="majorBidi" w:cstheme="majorBidi"/>
          <w:sz w:val="22"/>
          <w:szCs w:val="22"/>
          <w:lang w:val="en-US"/>
        </w:rPr>
        <w:t xml:space="preserve">tidak hanya melalui </w:t>
      </w:r>
      <w:r w:rsidRPr="00226EE2">
        <w:rPr>
          <w:rFonts w:asciiTheme="majorBidi" w:hAnsiTheme="majorBidi" w:cstheme="majorBidi"/>
          <w:i/>
          <w:iCs/>
          <w:sz w:val="22"/>
          <w:szCs w:val="22"/>
          <w:lang w:val="en-US"/>
        </w:rPr>
        <w:t xml:space="preserve">offline </w:t>
      </w:r>
      <w:r w:rsidRPr="00226EE2">
        <w:rPr>
          <w:rFonts w:asciiTheme="majorBidi" w:hAnsiTheme="majorBidi" w:cstheme="majorBidi"/>
          <w:sz w:val="22"/>
          <w:szCs w:val="22"/>
          <w:lang w:val="en-US"/>
        </w:rPr>
        <w:t xml:space="preserve">namun juga adanya </w:t>
      </w:r>
      <w:r w:rsidRPr="00226EE2">
        <w:rPr>
          <w:rFonts w:asciiTheme="majorBidi" w:hAnsiTheme="majorBidi" w:cstheme="majorBidi"/>
          <w:i/>
          <w:iCs/>
          <w:sz w:val="22"/>
          <w:szCs w:val="22"/>
          <w:lang w:val="en-US"/>
        </w:rPr>
        <w:t>fundraising online</w:t>
      </w:r>
      <w:r w:rsidRPr="00226EE2">
        <w:rPr>
          <w:rFonts w:asciiTheme="majorBidi" w:hAnsiTheme="majorBidi" w:cstheme="majorBidi"/>
          <w:sz w:val="22"/>
          <w:szCs w:val="22"/>
          <w:lang w:val="en-US"/>
        </w:rPr>
        <w:t xml:space="preserve">. </w:t>
      </w:r>
      <w:r w:rsidRPr="00226EE2">
        <w:rPr>
          <w:rFonts w:asciiTheme="majorBidi" w:hAnsiTheme="majorBidi" w:cstheme="majorBidi"/>
          <w:i/>
          <w:iCs/>
          <w:sz w:val="22"/>
          <w:szCs w:val="22"/>
          <w:lang w:val="en-US"/>
        </w:rPr>
        <w:t xml:space="preserve">Fundraising online </w:t>
      </w:r>
      <w:r w:rsidRPr="00226EE2">
        <w:rPr>
          <w:rFonts w:asciiTheme="majorBidi" w:hAnsiTheme="majorBidi" w:cstheme="majorBidi"/>
          <w:sz w:val="22"/>
          <w:szCs w:val="22"/>
          <w:lang w:val="en-US"/>
        </w:rPr>
        <w:t>ini biasanya dilakukan melalui media social</w:t>
      </w:r>
      <w:r w:rsidRPr="00226EE2">
        <w:rPr>
          <w:rFonts w:asciiTheme="majorBidi" w:hAnsiTheme="majorBidi" w:cstheme="majorBidi"/>
          <w:sz w:val="22"/>
          <w:szCs w:val="22"/>
        </w:rPr>
        <w:t>. D</w:t>
      </w:r>
      <w:r w:rsidRPr="00226EE2">
        <w:rPr>
          <w:rFonts w:asciiTheme="majorBidi" w:hAnsiTheme="majorBidi" w:cstheme="majorBidi"/>
          <w:sz w:val="22"/>
          <w:szCs w:val="22"/>
          <w:lang w:val="en-US"/>
        </w:rPr>
        <w:t xml:space="preserve">engan adanya </w:t>
      </w:r>
      <w:r w:rsidRPr="00226EE2">
        <w:rPr>
          <w:rFonts w:asciiTheme="majorBidi" w:hAnsiTheme="majorBidi" w:cstheme="majorBidi"/>
          <w:i/>
          <w:iCs/>
          <w:sz w:val="22"/>
          <w:szCs w:val="22"/>
          <w:lang w:val="en-US"/>
        </w:rPr>
        <w:t xml:space="preserve">fundraising online </w:t>
      </w:r>
      <w:r w:rsidRPr="00226EE2">
        <w:rPr>
          <w:rFonts w:asciiTheme="majorBidi" w:hAnsiTheme="majorBidi" w:cstheme="majorBidi"/>
          <w:sz w:val="22"/>
          <w:szCs w:val="22"/>
          <w:lang w:val="en-US"/>
        </w:rPr>
        <w:t>ini sangat membantu penerimaan dana disuatu lembaga</w:t>
      </w:r>
      <w:r w:rsidRPr="00226EE2">
        <w:rPr>
          <w:rFonts w:asciiTheme="majorBidi" w:hAnsiTheme="majorBidi" w:cstheme="majorBidi"/>
          <w:sz w:val="22"/>
          <w:szCs w:val="22"/>
        </w:rPr>
        <w:t xml:space="preserve"> dan dapat mendorong operasional lembaga</w:t>
      </w:r>
      <w:r w:rsidRPr="00226EE2">
        <w:rPr>
          <w:rFonts w:asciiTheme="majorBidi" w:hAnsiTheme="majorBidi" w:cstheme="majorBidi"/>
          <w:sz w:val="22"/>
          <w:szCs w:val="22"/>
          <w:lang w:val="en-US"/>
        </w:rPr>
        <w:t>. Hal ini pun sebagaimana dengan penelitian</w:t>
      </w:r>
      <w:r w:rsidRPr="00226EE2">
        <w:rPr>
          <w:rFonts w:asciiTheme="majorBidi" w:hAnsiTheme="majorBidi" w:cstheme="majorBidi"/>
          <w:sz w:val="22"/>
          <w:szCs w:val="22"/>
        </w:rPr>
        <w:t xml:space="preserve"> yang dilakukan oleh</w:t>
      </w:r>
      <w:r w:rsidRPr="00226EE2">
        <w:rPr>
          <w:rFonts w:asciiTheme="majorBidi" w:hAnsiTheme="majorBidi" w:cstheme="majorBidi"/>
          <w:sz w:val="22"/>
          <w:szCs w:val="22"/>
          <w:lang w:val="en-US"/>
        </w:rPr>
        <w:t xml:space="preserve"> Mulyono, </w:t>
      </w:r>
      <w:r w:rsidRPr="00226EE2">
        <w:rPr>
          <w:rFonts w:asciiTheme="majorBidi" w:hAnsiTheme="majorBidi" w:cstheme="majorBidi"/>
          <w:sz w:val="22"/>
          <w:szCs w:val="22"/>
        </w:rPr>
        <w:t>dkk</w:t>
      </w:r>
      <w:r w:rsidRPr="00226EE2">
        <w:rPr>
          <w:rFonts w:asciiTheme="majorBidi" w:hAnsiTheme="majorBidi" w:cstheme="majorBidi"/>
          <w:sz w:val="22"/>
          <w:szCs w:val="22"/>
          <w:lang w:val="en-US"/>
        </w:rPr>
        <w:t xml:space="preserve"> (</w:t>
      </w:r>
      <w:r w:rsidRPr="00226EE2">
        <w:rPr>
          <w:rFonts w:asciiTheme="majorBidi" w:hAnsiTheme="majorBidi" w:cstheme="majorBidi"/>
          <w:sz w:val="22"/>
          <w:szCs w:val="22"/>
          <w:shd w:val="clear" w:color="auto" w:fill="FFFFFF"/>
        </w:rPr>
        <w:t>Jurnal Ilmiah Ekonomi Islam</w:t>
      </w:r>
      <w:r w:rsidRPr="00226EE2">
        <w:rPr>
          <w:rFonts w:asciiTheme="majorBidi" w:hAnsiTheme="majorBidi" w:cstheme="majorBidi"/>
          <w:sz w:val="22"/>
          <w:szCs w:val="22"/>
          <w:lang w:val="en-US"/>
        </w:rPr>
        <w:t xml:space="preserve">, 2022) dalam penelitiannya bahwa dalam penghimpunan </w:t>
      </w:r>
      <w:proofErr w:type="gramStart"/>
      <w:r w:rsidRPr="00226EE2">
        <w:rPr>
          <w:rFonts w:asciiTheme="majorBidi" w:hAnsiTheme="majorBidi" w:cstheme="majorBidi"/>
          <w:sz w:val="22"/>
          <w:szCs w:val="22"/>
          <w:lang w:val="en-US"/>
        </w:rPr>
        <w:t>dana</w:t>
      </w:r>
      <w:proofErr w:type="gramEnd"/>
      <w:r w:rsidRPr="00226EE2">
        <w:rPr>
          <w:rFonts w:asciiTheme="majorBidi" w:hAnsiTheme="majorBidi" w:cstheme="majorBidi"/>
          <w:sz w:val="22"/>
          <w:szCs w:val="22"/>
          <w:lang w:val="en-US"/>
        </w:rPr>
        <w:t xml:space="preserve"> zakat, infak, sedakah menggunakan strategi digital </w:t>
      </w:r>
      <w:r w:rsidRPr="00226EE2">
        <w:rPr>
          <w:rFonts w:asciiTheme="majorBidi" w:hAnsiTheme="majorBidi" w:cstheme="majorBidi"/>
          <w:i/>
          <w:iCs/>
          <w:sz w:val="22"/>
          <w:szCs w:val="22"/>
          <w:lang w:val="en-US"/>
        </w:rPr>
        <w:t>fundraising</w:t>
      </w:r>
      <w:r w:rsidRPr="00226EE2">
        <w:rPr>
          <w:rFonts w:asciiTheme="majorBidi" w:hAnsiTheme="majorBidi" w:cstheme="majorBidi"/>
          <w:sz w:val="22"/>
          <w:szCs w:val="22"/>
          <w:lang w:val="en-US"/>
        </w:rPr>
        <w:t xml:space="preserve">, dimana hal tersebut menggunakan media sosial berupa </w:t>
      </w:r>
      <w:r w:rsidRPr="00226EE2">
        <w:rPr>
          <w:rFonts w:asciiTheme="majorBidi" w:hAnsiTheme="majorBidi" w:cstheme="majorBidi"/>
          <w:i/>
          <w:iCs/>
          <w:sz w:val="22"/>
          <w:szCs w:val="22"/>
          <w:lang w:val="en-US"/>
        </w:rPr>
        <w:t>email marketing</w:t>
      </w:r>
      <w:r w:rsidRPr="00226EE2">
        <w:rPr>
          <w:rFonts w:asciiTheme="majorBidi" w:hAnsiTheme="majorBidi" w:cstheme="majorBidi"/>
          <w:sz w:val="22"/>
          <w:szCs w:val="22"/>
          <w:lang w:val="en-US"/>
        </w:rPr>
        <w:t xml:space="preserve"> lalu promosi menggunakan </w:t>
      </w:r>
      <w:r w:rsidRPr="00226EE2">
        <w:rPr>
          <w:rFonts w:asciiTheme="majorBidi" w:hAnsiTheme="majorBidi" w:cstheme="majorBidi"/>
          <w:i/>
          <w:iCs/>
          <w:sz w:val="22"/>
          <w:szCs w:val="22"/>
          <w:lang w:val="en-US"/>
        </w:rPr>
        <w:t>whatsapp</w:t>
      </w:r>
      <w:r w:rsidRPr="00226EE2">
        <w:rPr>
          <w:rFonts w:asciiTheme="majorBidi" w:hAnsiTheme="majorBidi" w:cstheme="majorBidi"/>
          <w:sz w:val="22"/>
          <w:szCs w:val="22"/>
          <w:lang w:val="en-US"/>
        </w:rPr>
        <w:t xml:space="preserve">. Media sosial berperan penting dalam penghimpunan </w:t>
      </w:r>
      <w:proofErr w:type="gramStart"/>
      <w:r w:rsidRPr="00226EE2">
        <w:rPr>
          <w:rFonts w:asciiTheme="majorBidi" w:hAnsiTheme="majorBidi" w:cstheme="majorBidi"/>
          <w:sz w:val="22"/>
          <w:szCs w:val="22"/>
          <w:lang w:val="en-US"/>
        </w:rPr>
        <w:t>dana</w:t>
      </w:r>
      <w:proofErr w:type="gramEnd"/>
      <w:r w:rsidRPr="00226EE2">
        <w:rPr>
          <w:rFonts w:asciiTheme="majorBidi" w:hAnsiTheme="majorBidi" w:cstheme="majorBidi"/>
          <w:sz w:val="22"/>
          <w:szCs w:val="22"/>
          <w:lang w:val="en-US"/>
        </w:rPr>
        <w:t xml:space="preserve">, dan media sosial juga berperan penting dalam hal positif lainnya. </w:t>
      </w:r>
    </w:p>
    <w:p w:rsidR="00A231DB" w:rsidRPr="00226EE2" w:rsidRDefault="00A231DB" w:rsidP="000C07BE">
      <w:pPr>
        <w:pStyle w:val="ListParagraph"/>
        <w:ind w:left="0" w:firstLine="567"/>
        <w:jc w:val="both"/>
        <w:rPr>
          <w:rFonts w:asciiTheme="majorBidi" w:hAnsiTheme="majorBidi" w:cstheme="majorBidi"/>
          <w:sz w:val="22"/>
          <w:szCs w:val="22"/>
          <w:lang w:val="en-US"/>
        </w:rPr>
      </w:pPr>
      <w:r w:rsidRPr="00226EE2">
        <w:rPr>
          <w:rFonts w:asciiTheme="majorBidi" w:hAnsiTheme="majorBidi" w:cstheme="majorBidi"/>
          <w:sz w:val="22"/>
          <w:szCs w:val="22"/>
          <w:lang w:val="en-US"/>
        </w:rPr>
        <w:t xml:space="preserve">Dalam faktor ancaman, yang </w:t>
      </w:r>
      <w:r w:rsidRPr="00226EE2">
        <w:rPr>
          <w:rFonts w:asciiTheme="majorBidi" w:hAnsiTheme="majorBidi" w:cstheme="majorBidi"/>
          <w:sz w:val="22"/>
          <w:szCs w:val="22"/>
        </w:rPr>
        <w:t xml:space="preserve">memiliki faktor dominan </w:t>
      </w:r>
      <w:r w:rsidRPr="00226EE2">
        <w:rPr>
          <w:rFonts w:asciiTheme="majorBidi" w:hAnsiTheme="majorBidi" w:cstheme="majorBidi"/>
          <w:sz w:val="22"/>
          <w:szCs w:val="22"/>
          <w:lang w:val="en-US"/>
        </w:rPr>
        <w:t>yaitu</w:t>
      </w:r>
      <w:r w:rsidRPr="00226EE2">
        <w:rPr>
          <w:rFonts w:asciiTheme="majorBidi" w:hAnsiTheme="majorBidi" w:cstheme="majorBidi"/>
          <w:sz w:val="22"/>
          <w:szCs w:val="22"/>
        </w:rPr>
        <w:t xml:space="preserve"> dengan skor</w:t>
      </w:r>
      <w:r w:rsidRPr="00226EE2">
        <w:rPr>
          <w:rFonts w:asciiTheme="majorBidi" w:hAnsiTheme="majorBidi" w:cstheme="majorBidi"/>
          <w:sz w:val="22"/>
          <w:szCs w:val="22"/>
          <w:lang w:val="en-US"/>
        </w:rPr>
        <w:t xml:space="preserve"> sebesar 0.</w:t>
      </w:r>
      <w:r w:rsidRPr="00226EE2">
        <w:rPr>
          <w:rFonts w:asciiTheme="majorBidi" w:hAnsiTheme="majorBidi" w:cstheme="majorBidi"/>
          <w:sz w:val="22"/>
          <w:szCs w:val="22"/>
        </w:rPr>
        <w:t>0</w:t>
      </w:r>
      <w:r w:rsidRPr="00226EE2">
        <w:rPr>
          <w:rFonts w:asciiTheme="majorBidi" w:hAnsiTheme="majorBidi" w:cstheme="majorBidi"/>
          <w:sz w:val="22"/>
          <w:szCs w:val="22"/>
          <w:lang w:val="en-US"/>
        </w:rPr>
        <w:t>7</w:t>
      </w:r>
      <w:r w:rsidRPr="00226EE2">
        <w:rPr>
          <w:rFonts w:asciiTheme="majorBidi" w:hAnsiTheme="majorBidi" w:cstheme="majorBidi"/>
          <w:sz w:val="22"/>
          <w:szCs w:val="22"/>
        </w:rPr>
        <w:t>3</w:t>
      </w:r>
      <w:r w:rsidRPr="00226EE2">
        <w:rPr>
          <w:rFonts w:asciiTheme="majorBidi" w:hAnsiTheme="majorBidi" w:cstheme="majorBidi"/>
          <w:sz w:val="22"/>
          <w:szCs w:val="22"/>
          <w:lang w:val="en-US"/>
        </w:rPr>
        <w:t xml:space="preserve"> yaitu </w:t>
      </w:r>
      <w:r w:rsidRPr="00226EE2">
        <w:rPr>
          <w:rFonts w:asciiTheme="majorBidi" w:hAnsiTheme="majorBidi" w:cstheme="majorBidi"/>
          <w:sz w:val="22"/>
          <w:szCs w:val="22"/>
        </w:rPr>
        <w:t>Kepatuhan masyarakat dalam membayar zakat di lembaga resmi dan Peran tokoh masyarakat mendorong pembayaran zakat melalui lembaga resmi</w:t>
      </w:r>
      <w:r w:rsidRPr="00226EE2">
        <w:rPr>
          <w:rFonts w:asciiTheme="majorBidi" w:hAnsiTheme="majorBidi" w:cstheme="majorBidi"/>
          <w:sz w:val="22"/>
          <w:szCs w:val="22"/>
          <w:lang w:val="en-US"/>
        </w:rPr>
        <w:t xml:space="preserve">. </w:t>
      </w:r>
      <w:r w:rsidRPr="00226EE2">
        <w:rPr>
          <w:rFonts w:asciiTheme="majorBidi" w:hAnsiTheme="majorBidi" w:cstheme="majorBidi"/>
          <w:sz w:val="22"/>
          <w:szCs w:val="22"/>
        </w:rPr>
        <w:t xml:space="preserve">Sedangkan faktor yang memiliki skor tertinggi yaitu dengan skor 0.113 adalah Pengetahuan dan pemahaman masyarakat tentang zakat. </w:t>
      </w:r>
      <w:r w:rsidRPr="00226EE2">
        <w:rPr>
          <w:rFonts w:asciiTheme="majorBidi" w:hAnsiTheme="majorBidi" w:cstheme="majorBidi"/>
          <w:sz w:val="22"/>
          <w:szCs w:val="22"/>
          <w:lang w:val="en-US"/>
        </w:rPr>
        <w:t xml:space="preserve">Hal tersebut merupakan ancaman </w:t>
      </w:r>
      <w:r w:rsidRPr="00226EE2">
        <w:rPr>
          <w:rFonts w:asciiTheme="majorBidi" w:hAnsiTheme="majorBidi" w:cstheme="majorBidi"/>
          <w:sz w:val="22"/>
          <w:szCs w:val="22"/>
        </w:rPr>
        <w:t>yang dominan bagi organisasi pengelola zakat di Indonesia.</w:t>
      </w:r>
      <w:r w:rsidRPr="00226EE2">
        <w:rPr>
          <w:rFonts w:asciiTheme="majorBidi" w:hAnsiTheme="majorBidi" w:cstheme="majorBidi"/>
          <w:sz w:val="22"/>
          <w:szCs w:val="22"/>
          <w:lang w:val="en-US"/>
        </w:rPr>
        <w:t xml:space="preserve"> </w:t>
      </w:r>
      <w:r w:rsidRPr="00226EE2">
        <w:rPr>
          <w:rFonts w:asciiTheme="majorBidi" w:hAnsiTheme="majorBidi" w:cstheme="majorBidi"/>
          <w:sz w:val="22"/>
          <w:szCs w:val="22"/>
        </w:rPr>
        <w:t xml:space="preserve">Penyebab </w:t>
      </w:r>
      <w:r w:rsidRPr="00226EE2">
        <w:rPr>
          <w:rFonts w:asciiTheme="majorBidi" w:hAnsiTheme="majorBidi" w:cstheme="majorBidi"/>
          <w:sz w:val="22"/>
          <w:szCs w:val="22"/>
          <w:lang w:val="en-US"/>
        </w:rPr>
        <w:t>kar</w:t>
      </w:r>
      <w:r w:rsidRPr="00226EE2">
        <w:rPr>
          <w:rFonts w:asciiTheme="majorBidi" w:hAnsiTheme="majorBidi" w:cstheme="majorBidi"/>
          <w:sz w:val="22"/>
          <w:szCs w:val="22"/>
        </w:rPr>
        <w:t>e</w:t>
      </w:r>
      <w:r w:rsidRPr="00226EE2">
        <w:rPr>
          <w:rFonts w:asciiTheme="majorBidi" w:hAnsiTheme="majorBidi" w:cstheme="majorBidi"/>
          <w:sz w:val="22"/>
          <w:szCs w:val="22"/>
          <w:lang w:val="en-US"/>
        </w:rPr>
        <w:t>na jika masyarakat tidak paham akan hal zakat, tidak bisa dipungkiri bahwasannya masyarakat tersebut juga tidak memiliki kesadaran dalam berzakat</w:t>
      </w:r>
      <w:r w:rsidRPr="00226EE2">
        <w:rPr>
          <w:rFonts w:asciiTheme="majorBidi" w:hAnsiTheme="majorBidi" w:cstheme="majorBidi"/>
          <w:sz w:val="22"/>
          <w:szCs w:val="22"/>
        </w:rPr>
        <w:t xml:space="preserve"> atau bisa menjadi penyebab masyarakat tidak mau menyalurkan zakatnya melalui lembaga resmi</w:t>
      </w:r>
      <w:r w:rsidRPr="00226EE2">
        <w:rPr>
          <w:rFonts w:asciiTheme="majorBidi" w:hAnsiTheme="majorBidi" w:cstheme="majorBidi"/>
          <w:sz w:val="22"/>
          <w:szCs w:val="22"/>
          <w:lang w:val="en-US"/>
        </w:rPr>
        <w:t>. Hal ini sebagaimana disampaikan oleh Sujana (</w:t>
      </w:r>
      <w:r w:rsidRPr="00226EE2">
        <w:rPr>
          <w:rFonts w:asciiTheme="majorBidi" w:hAnsiTheme="majorBidi" w:cstheme="majorBidi"/>
          <w:sz w:val="22"/>
          <w:szCs w:val="22"/>
          <w:shd w:val="clear" w:color="auto" w:fill="FFFFFF"/>
        </w:rPr>
        <w:t>Jurnal Ilmiah Akuntansi Manajemen</w:t>
      </w:r>
      <w:r w:rsidRPr="00226EE2">
        <w:rPr>
          <w:rFonts w:asciiTheme="majorBidi" w:hAnsiTheme="majorBidi" w:cstheme="majorBidi"/>
          <w:sz w:val="22"/>
          <w:szCs w:val="22"/>
          <w:lang w:val="en-US"/>
        </w:rPr>
        <w:t xml:space="preserve">, 2020) menjelaskan bahwa suatu hal yang menjadi problematika zakat ialah masih minimnya pengetahuan serta pemahaman umat Islam tentang zakat. Hal ini menuntut agar visi misi tentang zakat juga harus dikembangkan sesuai dengan kebutuhan yang ada. </w:t>
      </w:r>
    </w:p>
    <w:p w:rsidR="00A231DB" w:rsidRPr="00226EE2" w:rsidRDefault="00A231DB" w:rsidP="000C07BE">
      <w:pPr>
        <w:pStyle w:val="ListParagraph"/>
        <w:ind w:left="0" w:firstLine="567"/>
        <w:jc w:val="both"/>
        <w:rPr>
          <w:rFonts w:asciiTheme="majorBidi" w:hAnsiTheme="majorBidi" w:cstheme="majorBidi"/>
          <w:sz w:val="22"/>
          <w:szCs w:val="22"/>
        </w:rPr>
      </w:pPr>
      <w:r w:rsidRPr="00226EE2">
        <w:rPr>
          <w:rFonts w:asciiTheme="majorBidi" w:hAnsiTheme="majorBidi" w:cstheme="majorBidi"/>
          <w:sz w:val="22"/>
          <w:szCs w:val="22"/>
          <w:lang w:val="en-US"/>
        </w:rPr>
        <w:t xml:space="preserve">Setelah mengetahui nilai IFAS dan EFAS maka langkah selanjutnya yaitu dilakukannya matriks SWOT, dimana </w:t>
      </w:r>
      <w:r w:rsidRPr="00226EE2">
        <w:rPr>
          <w:rFonts w:asciiTheme="majorBidi" w:hAnsiTheme="majorBidi" w:cstheme="majorBidi"/>
          <w:sz w:val="22"/>
          <w:szCs w:val="22"/>
        </w:rPr>
        <w:t xml:space="preserve">matriks SWOT merupakan alat yang digunakan untuk menata faktor-faktor strategi lembaga, dan dengan matriks SWOT ini agar mengetahui strategi apa yang harus diambil. </w:t>
      </w:r>
    </w:p>
    <w:p w:rsidR="00A231DB" w:rsidRPr="00226EE2" w:rsidRDefault="00A231DB" w:rsidP="000C07BE">
      <w:pPr>
        <w:pStyle w:val="ListParagraph"/>
        <w:ind w:left="0" w:firstLine="567"/>
        <w:jc w:val="both"/>
        <w:rPr>
          <w:rFonts w:asciiTheme="majorBidi" w:hAnsiTheme="majorBidi" w:cstheme="majorBidi"/>
          <w:sz w:val="22"/>
          <w:szCs w:val="22"/>
        </w:rPr>
      </w:pPr>
      <w:r w:rsidRPr="00226EE2">
        <w:rPr>
          <w:rFonts w:asciiTheme="majorBidi" w:hAnsiTheme="majorBidi" w:cstheme="majorBidi"/>
          <w:sz w:val="22"/>
          <w:szCs w:val="22"/>
        </w:rPr>
        <w:lastRenderedPageBreak/>
        <w:t xml:space="preserve">Berdasarkan matriks SWOT, adanya </w:t>
      </w:r>
      <w:r w:rsidRPr="00226EE2">
        <w:rPr>
          <w:rFonts w:asciiTheme="majorBidi" w:hAnsiTheme="majorBidi" w:cstheme="majorBidi"/>
          <w:sz w:val="22"/>
          <w:szCs w:val="22"/>
          <w:lang w:val="en-US"/>
        </w:rPr>
        <w:t>4 set kemungkinan alternatif strategi, yaitu sebagai berikut:</w:t>
      </w:r>
      <w:r w:rsidRPr="00226EE2">
        <w:rPr>
          <w:rFonts w:asciiTheme="majorBidi" w:hAnsiTheme="majorBidi" w:cstheme="majorBidi"/>
          <w:sz w:val="22"/>
          <w:szCs w:val="22"/>
        </w:rPr>
        <w:t xml:space="preserve"> </w:t>
      </w:r>
    </w:p>
    <w:p w:rsidR="00A231DB" w:rsidRPr="00226EE2" w:rsidRDefault="00A231DB" w:rsidP="000C07BE">
      <w:pPr>
        <w:pStyle w:val="ListParagraph"/>
        <w:numPr>
          <w:ilvl w:val="0"/>
          <w:numId w:val="26"/>
        </w:numPr>
        <w:spacing w:after="160"/>
        <w:ind w:left="426"/>
        <w:jc w:val="both"/>
        <w:rPr>
          <w:rFonts w:asciiTheme="majorBidi" w:hAnsiTheme="majorBidi" w:cstheme="majorBidi"/>
          <w:sz w:val="22"/>
          <w:szCs w:val="22"/>
        </w:rPr>
      </w:pPr>
      <w:r w:rsidRPr="00226EE2">
        <w:rPr>
          <w:rFonts w:asciiTheme="majorBidi" w:hAnsiTheme="majorBidi" w:cstheme="majorBidi"/>
          <w:sz w:val="22"/>
          <w:szCs w:val="22"/>
          <w:lang w:val="en-US"/>
        </w:rPr>
        <w:t>Strategi SO (</w:t>
      </w:r>
      <w:r w:rsidRPr="00226EE2">
        <w:rPr>
          <w:rFonts w:asciiTheme="majorBidi" w:hAnsiTheme="majorBidi" w:cstheme="majorBidi"/>
          <w:i/>
          <w:iCs/>
          <w:sz w:val="22"/>
          <w:szCs w:val="22"/>
          <w:lang w:val="en-US"/>
        </w:rPr>
        <w:t xml:space="preserve">Strength </w:t>
      </w:r>
      <w:r w:rsidRPr="00226EE2">
        <w:rPr>
          <w:rFonts w:asciiTheme="majorBidi" w:hAnsiTheme="majorBidi" w:cstheme="majorBidi"/>
          <w:sz w:val="22"/>
          <w:szCs w:val="22"/>
          <w:lang w:val="en-US"/>
        </w:rPr>
        <w:t xml:space="preserve">– </w:t>
      </w:r>
      <w:r w:rsidRPr="00226EE2">
        <w:rPr>
          <w:rFonts w:asciiTheme="majorBidi" w:hAnsiTheme="majorBidi" w:cstheme="majorBidi"/>
          <w:i/>
          <w:iCs/>
          <w:sz w:val="22"/>
          <w:szCs w:val="22"/>
          <w:lang w:val="en-US"/>
        </w:rPr>
        <w:t>Opportunity</w:t>
      </w:r>
      <w:r w:rsidRPr="00226EE2">
        <w:rPr>
          <w:rFonts w:asciiTheme="majorBidi" w:hAnsiTheme="majorBidi" w:cstheme="majorBidi"/>
          <w:sz w:val="22"/>
          <w:szCs w:val="22"/>
          <w:lang w:val="en-US"/>
        </w:rPr>
        <w:t>)</w:t>
      </w:r>
    </w:p>
    <w:p w:rsidR="00A231DB" w:rsidRPr="00226EE2" w:rsidRDefault="00A231DB" w:rsidP="000C07BE">
      <w:pPr>
        <w:pStyle w:val="ListParagraph"/>
        <w:tabs>
          <w:tab w:val="left" w:pos="0"/>
        </w:tabs>
        <w:spacing w:before="240"/>
        <w:ind w:left="426"/>
        <w:jc w:val="both"/>
        <w:rPr>
          <w:rFonts w:asciiTheme="majorBidi" w:hAnsiTheme="majorBidi" w:cstheme="majorBidi"/>
          <w:sz w:val="22"/>
          <w:szCs w:val="22"/>
          <w:lang w:val="en-US"/>
        </w:rPr>
      </w:pPr>
      <w:r w:rsidRPr="00226EE2">
        <w:rPr>
          <w:rFonts w:asciiTheme="majorBidi" w:hAnsiTheme="majorBidi" w:cstheme="majorBidi"/>
          <w:sz w:val="22"/>
          <w:szCs w:val="22"/>
          <w:lang w:val="en-US"/>
        </w:rPr>
        <w:t xml:space="preserve">Menurut Rangkuti (2014) adanya strategi ini dibuat dengan berdasarkan jalan pikiran suatu perusahaan/lembaga, yaitu dengan melakukan pemanfaatan seluruh kekuatan untuk bisa memanfaatkan peluang sebesar-besarnya. Sehingga hasil dari matriks SWOT yang sudah didapatkan ini dari perumusan strategi SO yang merupakan perpaduan antar faktor kekuatan dan peluang dengan alternatif yaitu, sebagai berikut: </w:t>
      </w:r>
    </w:p>
    <w:p w:rsidR="00A231DB" w:rsidRPr="00226EE2" w:rsidRDefault="00A231DB" w:rsidP="000C07BE">
      <w:pPr>
        <w:pStyle w:val="ListParagraph"/>
        <w:numPr>
          <w:ilvl w:val="0"/>
          <w:numId w:val="27"/>
        </w:numPr>
        <w:tabs>
          <w:tab w:val="left" w:pos="0"/>
        </w:tabs>
        <w:spacing w:after="160"/>
        <w:ind w:left="851"/>
        <w:jc w:val="both"/>
        <w:rPr>
          <w:rFonts w:asciiTheme="majorBidi" w:hAnsiTheme="majorBidi" w:cstheme="majorBidi"/>
          <w:sz w:val="22"/>
          <w:szCs w:val="22"/>
          <w:lang w:val="en-US"/>
        </w:rPr>
      </w:pPr>
      <w:r w:rsidRPr="00226EE2">
        <w:rPr>
          <w:rFonts w:asciiTheme="majorBidi" w:hAnsiTheme="majorBidi" w:cstheme="majorBidi"/>
          <w:sz w:val="22"/>
          <w:szCs w:val="22"/>
          <w:lang w:val="en-US"/>
        </w:rPr>
        <w:t>Adanya Sistem Tranparansi Dengan Pemanfaatan Teknologi</w:t>
      </w:r>
    </w:p>
    <w:p w:rsidR="00A231DB" w:rsidRPr="00226EE2" w:rsidRDefault="00A231DB" w:rsidP="000C07BE">
      <w:pPr>
        <w:pStyle w:val="ListParagraph"/>
        <w:tabs>
          <w:tab w:val="left" w:pos="0"/>
        </w:tabs>
        <w:ind w:left="851"/>
        <w:jc w:val="both"/>
        <w:rPr>
          <w:rFonts w:asciiTheme="majorBidi" w:hAnsiTheme="majorBidi" w:cstheme="majorBidi"/>
          <w:sz w:val="22"/>
          <w:szCs w:val="22"/>
          <w:lang w:val="en-US"/>
        </w:rPr>
      </w:pPr>
      <w:r w:rsidRPr="00226EE2">
        <w:rPr>
          <w:rFonts w:asciiTheme="majorBidi" w:hAnsiTheme="majorBidi" w:cstheme="majorBidi"/>
          <w:sz w:val="22"/>
          <w:szCs w:val="22"/>
          <w:lang w:val="en-US"/>
        </w:rPr>
        <w:t>Adanya sistem transparansi merupakan hal terpenting guna masyarakat percaya dengan lembaga, teknologi yang semakin canggih ini dalam menjalankan sistem transparansi salah satu contohnya yaitu, membuat laporan keuangan di web resmi lembaga, dengan begitu donat</w:t>
      </w:r>
      <w:r w:rsidRPr="00226EE2">
        <w:rPr>
          <w:rFonts w:asciiTheme="majorBidi" w:hAnsiTheme="majorBidi" w:cstheme="majorBidi"/>
          <w:sz w:val="22"/>
          <w:szCs w:val="22"/>
        </w:rPr>
        <w:t>u</w:t>
      </w:r>
      <w:r w:rsidRPr="00226EE2">
        <w:rPr>
          <w:rFonts w:asciiTheme="majorBidi" w:hAnsiTheme="majorBidi" w:cstheme="majorBidi"/>
          <w:sz w:val="22"/>
          <w:szCs w:val="22"/>
          <w:lang w:val="en-US"/>
        </w:rPr>
        <w:t xml:space="preserve">r yang berdonasi bisa percaya dengan lembaga tersebut.  </w:t>
      </w:r>
    </w:p>
    <w:p w:rsidR="00A231DB" w:rsidRPr="00226EE2" w:rsidRDefault="00A231DB" w:rsidP="000C07BE">
      <w:pPr>
        <w:pStyle w:val="ListParagraph"/>
        <w:numPr>
          <w:ilvl w:val="0"/>
          <w:numId w:val="27"/>
        </w:numPr>
        <w:tabs>
          <w:tab w:val="left" w:pos="0"/>
        </w:tabs>
        <w:spacing w:after="160"/>
        <w:ind w:left="851"/>
        <w:jc w:val="both"/>
        <w:rPr>
          <w:rFonts w:asciiTheme="majorBidi" w:hAnsiTheme="majorBidi" w:cstheme="majorBidi"/>
          <w:sz w:val="22"/>
          <w:szCs w:val="22"/>
          <w:lang w:val="en-US"/>
        </w:rPr>
      </w:pPr>
      <w:r w:rsidRPr="00226EE2">
        <w:rPr>
          <w:rFonts w:asciiTheme="majorBidi" w:hAnsiTheme="majorBidi" w:cstheme="majorBidi"/>
          <w:sz w:val="22"/>
          <w:szCs w:val="22"/>
          <w:lang w:val="en-US"/>
        </w:rPr>
        <w:t>Mempertahankan dan Meningkatkan Kualitas Layanan</w:t>
      </w:r>
    </w:p>
    <w:p w:rsidR="00A231DB" w:rsidRPr="00226EE2" w:rsidRDefault="00A231DB" w:rsidP="000C07BE">
      <w:pPr>
        <w:pStyle w:val="ListParagraph"/>
        <w:tabs>
          <w:tab w:val="left" w:pos="0"/>
        </w:tabs>
        <w:ind w:left="851"/>
        <w:jc w:val="both"/>
        <w:rPr>
          <w:rFonts w:asciiTheme="majorBidi" w:hAnsiTheme="majorBidi" w:cstheme="majorBidi"/>
          <w:sz w:val="22"/>
          <w:szCs w:val="22"/>
          <w:lang w:val="en-US"/>
        </w:rPr>
      </w:pPr>
      <w:r w:rsidRPr="00226EE2">
        <w:rPr>
          <w:rFonts w:asciiTheme="majorBidi" w:hAnsiTheme="majorBidi" w:cstheme="majorBidi"/>
          <w:sz w:val="22"/>
          <w:szCs w:val="22"/>
          <w:lang w:val="en-US"/>
        </w:rPr>
        <w:t xml:space="preserve">Salah satu peluang yang dipilih responden yaitu </w:t>
      </w:r>
      <w:r w:rsidRPr="00226EE2">
        <w:rPr>
          <w:rFonts w:asciiTheme="majorBidi" w:hAnsiTheme="majorBidi" w:cstheme="majorBidi"/>
          <w:i/>
          <w:iCs/>
          <w:sz w:val="22"/>
          <w:szCs w:val="22"/>
          <w:lang w:val="en-US"/>
        </w:rPr>
        <w:t>muzakki</w:t>
      </w:r>
      <w:r w:rsidRPr="00226EE2">
        <w:rPr>
          <w:rFonts w:asciiTheme="majorBidi" w:hAnsiTheme="majorBidi" w:cstheme="majorBidi"/>
          <w:sz w:val="22"/>
          <w:szCs w:val="22"/>
          <w:lang w:val="en-US"/>
        </w:rPr>
        <w:t xml:space="preserve"> puas dengan layanan lembaga, adanya hal tersebut lembaga harus bisa mempertahankan bahkan meningkatkan kualitas pelayanan ke </w:t>
      </w:r>
      <w:r w:rsidRPr="00226EE2">
        <w:rPr>
          <w:rFonts w:asciiTheme="majorBidi" w:hAnsiTheme="majorBidi" w:cstheme="majorBidi"/>
          <w:i/>
          <w:iCs/>
          <w:sz w:val="22"/>
          <w:szCs w:val="22"/>
          <w:lang w:val="en-US"/>
        </w:rPr>
        <w:t>muzakki</w:t>
      </w:r>
      <w:r w:rsidRPr="00226EE2">
        <w:rPr>
          <w:rFonts w:asciiTheme="majorBidi" w:hAnsiTheme="majorBidi" w:cstheme="majorBidi"/>
          <w:sz w:val="22"/>
          <w:szCs w:val="22"/>
          <w:lang w:val="en-US"/>
        </w:rPr>
        <w:t xml:space="preserve"> atau calon </w:t>
      </w:r>
      <w:r w:rsidRPr="00226EE2">
        <w:rPr>
          <w:rFonts w:asciiTheme="majorBidi" w:hAnsiTheme="majorBidi" w:cstheme="majorBidi"/>
          <w:i/>
          <w:iCs/>
          <w:sz w:val="22"/>
          <w:szCs w:val="22"/>
          <w:lang w:val="en-US"/>
        </w:rPr>
        <w:t>muzakki</w:t>
      </w:r>
      <w:r w:rsidRPr="00226EE2">
        <w:rPr>
          <w:rFonts w:asciiTheme="majorBidi" w:hAnsiTheme="majorBidi" w:cstheme="majorBidi"/>
          <w:sz w:val="22"/>
          <w:szCs w:val="22"/>
          <w:lang w:val="en-US"/>
        </w:rPr>
        <w:t xml:space="preserve">. Dengan begitu, hal tersebut menjadi peluang untuk lembaga agar bisa memanfaatkan menjadi kekuatan. </w:t>
      </w:r>
    </w:p>
    <w:p w:rsidR="00A231DB" w:rsidRPr="00226EE2" w:rsidRDefault="00A231DB" w:rsidP="000C07BE">
      <w:pPr>
        <w:pStyle w:val="ListParagraph"/>
        <w:numPr>
          <w:ilvl w:val="0"/>
          <w:numId w:val="27"/>
        </w:numPr>
        <w:tabs>
          <w:tab w:val="left" w:pos="0"/>
        </w:tabs>
        <w:spacing w:after="160"/>
        <w:ind w:left="851"/>
        <w:jc w:val="both"/>
        <w:rPr>
          <w:rFonts w:asciiTheme="majorBidi" w:hAnsiTheme="majorBidi" w:cstheme="majorBidi"/>
          <w:sz w:val="22"/>
          <w:szCs w:val="22"/>
          <w:lang w:val="en-US"/>
        </w:rPr>
      </w:pPr>
      <w:r w:rsidRPr="00226EE2">
        <w:rPr>
          <w:rFonts w:asciiTheme="majorBidi" w:hAnsiTheme="majorBidi" w:cstheme="majorBidi"/>
          <w:sz w:val="22"/>
          <w:szCs w:val="22"/>
          <w:lang w:val="en-US"/>
        </w:rPr>
        <w:t xml:space="preserve">Mempertahankan Citra Lembaga yang Professional dan Terpercaya </w:t>
      </w:r>
    </w:p>
    <w:p w:rsidR="00A231DB" w:rsidRPr="00226EE2" w:rsidRDefault="00A231DB" w:rsidP="000C07BE">
      <w:pPr>
        <w:pStyle w:val="ListParagraph"/>
        <w:tabs>
          <w:tab w:val="left" w:pos="0"/>
        </w:tabs>
        <w:ind w:left="851"/>
        <w:jc w:val="both"/>
        <w:rPr>
          <w:rFonts w:asciiTheme="majorBidi" w:hAnsiTheme="majorBidi" w:cstheme="majorBidi"/>
          <w:sz w:val="22"/>
          <w:szCs w:val="22"/>
          <w:lang w:val="en-US"/>
        </w:rPr>
      </w:pPr>
      <w:r w:rsidRPr="00226EE2">
        <w:rPr>
          <w:rFonts w:asciiTheme="majorBidi" w:hAnsiTheme="majorBidi" w:cstheme="majorBidi"/>
          <w:sz w:val="22"/>
          <w:szCs w:val="22"/>
          <w:lang w:val="en-US"/>
        </w:rPr>
        <w:t xml:space="preserve">Dalam kondisi persaingan pada saat ini, setiap perusahaan/lembaga harus bisa bahkan mampu bertahan, dan harus tetap berkembang. Salah satu hal yang penting dan perlu dilakukan oleh lembaga yaitu mempertahan </w:t>
      </w:r>
      <w:r w:rsidRPr="00226EE2">
        <w:rPr>
          <w:rFonts w:asciiTheme="majorBidi" w:hAnsiTheme="majorBidi" w:cstheme="majorBidi"/>
          <w:i/>
          <w:iCs/>
          <w:sz w:val="22"/>
          <w:szCs w:val="22"/>
          <w:lang w:val="en-US"/>
        </w:rPr>
        <w:t>muzakki</w:t>
      </w:r>
      <w:r w:rsidRPr="00226EE2">
        <w:rPr>
          <w:rFonts w:asciiTheme="majorBidi" w:hAnsiTheme="majorBidi" w:cstheme="majorBidi"/>
          <w:sz w:val="22"/>
          <w:szCs w:val="22"/>
          <w:lang w:val="en-US"/>
        </w:rPr>
        <w:t xml:space="preserve"> yang ada, mempertahankan kerja </w:t>
      </w:r>
      <w:proofErr w:type="gramStart"/>
      <w:r w:rsidRPr="00226EE2">
        <w:rPr>
          <w:rFonts w:asciiTheme="majorBidi" w:hAnsiTheme="majorBidi" w:cstheme="majorBidi"/>
          <w:sz w:val="22"/>
          <w:szCs w:val="22"/>
          <w:lang w:val="en-US"/>
        </w:rPr>
        <w:t>sama</w:t>
      </w:r>
      <w:proofErr w:type="gramEnd"/>
      <w:r w:rsidRPr="00226EE2">
        <w:rPr>
          <w:rFonts w:asciiTheme="majorBidi" w:hAnsiTheme="majorBidi" w:cstheme="majorBidi"/>
          <w:sz w:val="22"/>
          <w:szCs w:val="22"/>
          <w:lang w:val="en-US"/>
        </w:rPr>
        <w:t xml:space="preserve"> dengan instansi/perusahaan, sehingga tidak ada kejadian donator yang menjadi bagain dari lembaga tersebut menjadi donator lembaga lain.</w:t>
      </w:r>
    </w:p>
    <w:p w:rsidR="00A231DB" w:rsidRPr="00226EE2" w:rsidRDefault="00A231DB" w:rsidP="000C07BE">
      <w:pPr>
        <w:pStyle w:val="ListParagraph"/>
        <w:numPr>
          <w:ilvl w:val="0"/>
          <w:numId w:val="26"/>
        </w:numPr>
        <w:tabs>
          <w:tab w:val="left" w:pos="0"/>
        </w:tabs>
        <w:spacing w:before="240" w:after="160"/>
        <w:ind w:left="426"/>
        <w:jc w:val="both"/>
        <w:rPr>
          <w:rFonts w:asciiTheme="majorBidi" w:hAnsiTheme="majorBidi" w:cstheme="majorBidi"/>
          <w:sz w:val="22"/>
          <w:szCs w:val="22"/>
          <w:lang w:val="en-US"/>
        </w:rPr>
      </w:pPr>
      <w:r w:rsidRPr="00226EE2">
        <w:rPr>
          <w:rFonts w:asciiTheme="majorBidi" w:hAnsiTheme="majorBidi" w:cstheme="majorBidi"/>
          <w:sz w:val="22"/>
          <w:szCs w:val="22"/>
          <w:lang w:val="en-US"/>
        </w:rPr>
        <w:t>Strategi ST (</w:t>
      </w:r>
      <w:r w:rsidRPr="00226EE2">
        <w:rPr>
          <w:rFonts w:asciiTheme="majorBidi" w:hAnsiTheme="majorBidi" w:cstheme="majorBidi"/>
          <w:i/>
          <w:iCs/>
          <w:sz w:val="22"/>
          <w:szCs w:val="22"/>
          <w:lang w:val="en-US"/>
        </w:rPr>
        <w:t xml:space="preserve">Strength </w:t>
      </w:r>
      <w:r w:rsidRPr="00226EE2">
        <w:rPr>
          <w:rFonts w:asciiTheme="majorBidi" w:hAnsiTheme="majorBidi" w:cstheme="majorBidi"/>
          <w:sz w:val="22"/>
          <w:szCs w:val="22"/>
          <w:lang w:val="en-US"/>
        </w:rPr>
        <w:t xml:space="preserve">– </w:t>
      </w:r>
      <w:r w:rsidRPr="00226EE2">
        <w:rPr>
          <w:rFonts w:asciiTheme="majorBidi" w:hAnsiTheme="majorBidi" w:cstheme="majorBidi"/>
          <w:i/>
          <w:iCs/>
          <w:sz w:val="22"/>
          <w:szCs w:val="22"/>
          <w:lang w:val="en-US"/>
        </w:rPr>
        <w:t>Threath</w:t>
      </w:r>
      <w:r w:rsidRPr="00226EE2">
        <w:rPr>
          <w:rFonts w:asciiTheme="majorBidi" w:hAnsiTheme="majorBidi" w:cstheme="majorBidi"/>
          <w:sz w:val="22"/>
          <w:szCs w:val="22"/>
          <w:lang w:val="en-US"/>
        </w:rPr>
        <w:t>)</w:t>
      </w:r>
    </w:p>
    <w:p w:rsidR="00A231DB" w:rsidRPr="00226EE2" w:rsidRDefault="00A231DB" w:rsidP="000C07BE">
      <w:pPr>
        <w:pStyle w:val="ListParagraph"/>
        <w:tabs>
          <w:tab w:val="left" w:pos="0"/>
        </w:tabs>
        <w:spacing w:before="240"/>
        <w:ind w:left="426"/>
        <w:jc w:val="both"/>
        <w:rPr>
          <w:rFonts w:asciiTheme="majorBidi" w:hAnsiTheme="majorBidi" w:cstheme="majorBidi"/>
          <w:sz w:val="22"/>
          <w:szCs w:val="22"/>
          <w:lang w:val="en-US"/>
        </w:rPr>
      </w:pPr>
      <w:r w:rsidRPr="00226EE2">
        <w:rPr>
          <w:rFonts w:asciiTheme="majorBidi" w:hAnsiTheme="majorBidi" w:cstheme="majorBidi"/>
          <w:sz w:val="22"/>
          <w:szCs w:val="22"/>
          <w:lang w:val="en-US"/>
        </w:rPr>
        <w:lastRenderedPageBreak/>
        <w:t xml:space="preserve">Dalam strategi ST ini merupakan strategi dalam menggunakan faktor kekuatan yang dimiliki oleh perusahaan/lembaga untuk bisa mengatasi sebuah ancaman (Rangkuti, 2014). Memberikan alternatif yaitu: </w:t>
      </w:r>
    </w:p>
    <w:p w:rsidR="00A231DB" w:rsidRPr="00226EE2" w:rsidRDefault="00A231DB" w:rsidP="000C07BE">
      <w:pPr>
        <w:pStyle w:val="ListParagraph"/>
        <w:numPr>
          <w:ilvl w:val="0"/>
          <w:numId w:val="28"/>
        </w:numPr>
        <w:tabs>
          <w:tab w:val="left" w:pos="0"/>
        </w:tabs>
        <w:spacing w:after="160"/>
        <w:ind w:left="851"/>
        <w:jc w:val="both"/>
        <w:rPr>
          <w:rFonts w:asciiTheme="majorBidi" w:hAnsiTheme="majorBidi" w:cstheme="majorBidi"/>
          <w:sz w:val="22"/>
          <w:szCs w:val="22"/>
          <w:lang w:val="en-US"/>
        </w:rPr>
      </w:pPr>
      <w:r w:rsidRPr="00226EE2">
        <w:rPr>
          <w:rFonts w:asciiTheme="majorBidi" w:hAnsiTheme="majorBidi" w:cstheme="majorBidi"/>
          <w:sz w:val="22"/>
          <w:szCs w:val="22"/>
          <w:lang w:val="en-US"/>
        </w:rPr>
        <w:t>Meningkatkan Sebuah Promosi</w:t>
      </w:r>
    </w:p>
    <w:p w:rsidR="00A231DB" w:rsidRPr="00226EE2" w:rsidRDefault="00A231DB" w:rsidP="000C07BE">
      <w:pPr>
        <w:pStyle w:val="ListParagraph"/>
        <w:tabs>
          <w:tab w:val="left" w:pos="0"/>
        </w:tabs>
        <w:ind w:left="851"/>
        <w:jc w:val="both"/>
        <w:rPr>
          <w:rFonts w:asciiTheme="majorBidi" w:hAnsiTheme="majorBidi" w:cstheme="majorBidi"/>
          <w:sz w:val="22"/>
          <w:szCs w:val="22"/>
          <w:lang w:val="en-US"/>
        </w:rPr>
      </w:pPr>
      <w:r w:rsidRPr="00226EE2">
        <w:rPr>
          <w:rFonts w:asciiTheme="majorBidi" w:hAnsiTheme="majorBidi" w:cstheme="majorBidi"/>
          <w:sz w:val="22"/>
          <w:szCs w:val="22"/>
        </w:rPr>
        <w:t>Organisasi pengelola zakat harus</w:t>
      </w:r>
      <w:r w:rsidRPr="00226EE2">
        <w:rPr>
          <w:rFonts w:asciiTheme="majorBidi" w:hAnsiTheme="majorBidi" w:cstheme="majorBidi"/>
          <w:sz w:val="22"/>
          <w:szCs w:val="22"/>
          <w:lang w:val="en-US"/>
        </w:rPr>
        <w:t xml:space="preserve"> merupakan lembaga yang sudah tersertifikasi</w:t>
      </w:r>
      <w:r w:rsidRPr="00226EE2">
        <w:rPr>
          <w:rFonts w:asciiTheme="majorBidi" w:hAnsiTheme="majorBidi" w:cstheme="majorBidi"/>
          <w:sz w:val="22"/>
          <w:szCs w:val="22"/>
        </w:rPr>
        <w:t xml:space="preserve"> untuk melihat dan memastikan sebagai sebuah</w:t>
      </w:r>
      <w:r w:rsidRPr="00226EE2">
        <w:rPr>
          <w:rFonts w:asciiTheme="majorBidi" w:hAnsiTheme="majorBidi" w:cstheme="majorBidi"/>
          <w:sz w:val="22"/>
          <w:szCs w:val="22"/>
          <w:lang w:val="en-US"/>
        </w:rPr>
        <w:t xml:space="preserve"> lembaga yang professional dan terpercaya, maka dari itu strategi yang harus dilakukan yaitu meningkatkan sebuah promosi menggunakan media sosial atau perantara lain merupakan hal yang harus dilakukan. </w:t>
      </w:r>
    </w:p>
    <w:p w:rsidR="00A231DB" w:rsidRPr="00226EE2" w:rsidRDefault="00A231DB" w:rsidP="000C07BE">
      <w:pPr>
        <w:pStyle w:val="ListParagraph"/>
        <w:numPr>
          <w:ilvl w:val="0"/>
          <w:numId w:val="28"/>
        </w:numPr>
        <w:tabs>
          <w:tab w:val="left" w:pos="0"/>
        </w:tabs>
        <w:spacing w:after="160"/>
        <w:ind w:left="851"/>
        <w:jc w:val="both"/>
        <w:rPr>
          <w:rFonts w:asciiTheme="majorBidi" w:hAnsiTheme="majorBidi" w:cstheme="majorBidi"/>
          <w:sz w:val="22"/>
          <w:szCs w:val="22"/>
          <w:lang w:val="en-US"/>
        </w:rPr>
      </w:pPr>
      <w:r w:rsidRPr="00226EE2">
        <w:rPr>
          <w:rFonts w:asciiTheme="majorBidi" w:hAnsiTheme="majorBidi" w:cstheme="majorBidi"/>
          <w:sz w:val="22"/>
          <w:szCs w:val="22"/>
          <w:lang w:val="en-US"/>
        </w:rPr>
        <w:t xml:space="preserve">Strategi </w:t>
      </w:r>
      <w:r w:rsidRPr="00226EE2">
        <w:rPr>
          <w:rFonts w:asciiTheme="majorBidi" w:hAnsiTheme="majorBidi" w:cstheme="majorBidi"/>
          <w:i/>
          <w:iCs/>
          <w:sz w:val="22"/>
          <w:szCs w:val="22"/>
          <w:lang w:val="en-US"/>
        </w:rPr>
        <w:t>Fundraising Online</w:t>
      </w:r>
      <w:r w:rsidRPr="00226EE2">
        <w:rPr>
          <w:rFonts w:asciiTheme="majorBidi" w:hAnsiTheme="majorBidi" w:cstheme="majorBidi"/>
          <w:sz w:val="22"/>
          <w:szCs w:val="22"/>
          <w:lang w:val="en-US"/>
        </w:rPr>
        <w:t xml:space="preserve"> </w:t>
      </w:r>
    </w:p>
    <w:p w:rsidR="00A231DB" w:rsidRPr="00226EE2" w:rsidRDefault="00A231DB" w:rsidP="000C07BE">
      <w:pPr>
        <w:pStyle w:val="ListParagraph"/>
        <w:tabs>
          <w:tab w:val="left" w:pos="0"/>
        </w:tabs>
        <w:ind w:left="851"/>
        <w:jc w:val="both"/>
        <w:rPr>
          <w:rFonts w:asciiTheme="majorBidi" w:hAnsiTheme="majorBidi" w:cstheme="majorBidi"/>
          <w:sz w:val="22"/>
          <w:szCs w:val="22"/>
          <w:lang w:val="en-US"/>
        </w:rPr>
      </w:pPr>
      <w:r w:rsidRPr="00226EE2">
        <w:rPr>
          <w:rFonts w:asciiTheme="majorBidi" w:hAnsiTheme="majorBidi" w:cstheme="majorBidi"/>
          <w:sz w:val="22"/>
          <w:szCs w:val="22"/>
          <w:lang w:val="en-US"/>
        </w:rPr>
        <w:t xml:space="preserve">Di era digital ini </w:t>
      </w:r>
      <w:r w:rsidRPr="00226EE2">
        <w:rPr>
          <w:rFonts w:asciiTheme="majorBidi" w:hAnsiTheme="majorBidi" w:cstheme="majorBidi"/>
          <w:sz w:val="22"/>
          <w:szCs w:val="22"/>
        </w:rPr>
        <w:t>Organisasi pengelola zakat</w:t>
      </w:r>
      <w:r w:rsidRPr="00226EE2">
        <w:rPr>
          <w:rFonts w:asciiTheme="majorBidi" w:hAnsiTheme="majorBidi" w:cstheme="majorBidi"/>
          <w:sz w:val="22"/>
          <w:szCs w:val="22"/>
          <w:lang w:val="en-US"/>
        </w:rPr>
        <w:t xml:space="preserve"> dalam melaksanakan </w:t>
      </w:r>
      <w:r w:rsidRPr="00226EE2">
        <w:rPr>
          <w:rFonts w:asciiTheme="majorBidi" w:hAnsiTheme="majorBidi" w:cstheme="majorBidi"/>
          <w:i/>
          <w:iCs/>
          <w:sz w:val="22"/>
          <w:szCs w:val="22"/>
          <w:lang w:val="en-US"/>
        </w:rPr>
        <w:t xml:space="preserve">fundraising </w:t>
      </w:r>
      <w:r w:rsidRPr="00226EE2">
        <w:rPr>
          <w:rFonts w:asciiTheme="majorBidi" w:hAnsiTheme="majorBidi" w:cstheme="majorBidi"/>
          <w:sz w:val="22"/>
          <w:szCs w:val="22"/>
          <w:lang w:val="en-US"/>
        </w:rPr>
        <w:t xml:space="preserve">perlu adanya pemanfaatan sebuah teknologi, karena </w:t>
      </w:r>
      <w:proofErr w:type="gramStart"/>
      <w:r w:rsidRPr="00226EE2">
        <w:rPr>
          <w:rFonts w:asciiTheme="majorBidi" w:hAnsiTheme="majorBidi" w:cstheme="majorBidi"/>
          <w:sz w:val="22"/>
          <w:szCs w:val="22"/>
          <w:lang w:val="en-US"/>
        </w:rPr>
        <w:t>akan</w:t>
      </w:r>
      <w:proofErr w:type="gramEnd"/>
      <w:r w:rsidRPr="00226EE2">
        <w:rPr>
          <w:rFonts w:asciiTheme="majorBidi" w:hAnsiTheme="majorBidi" w:cstheme="majorBidi"/>
          <w:sz w:val="22"/>
          <w:szCs w:val="22"/>
          <w:lang w:val="en-US"/>
        </w:rPr>
        <w:t xml:space="preserve"> adanya kemudahan dalam melakukan sosialisasi mengenai lembaga atau pengetahuan tentang zakat. Hal tersebut bisa dilakukan melalui media sosial, melihat penggunaan internet yang semakin beragam di dunia khususnya Indonesia, hal tersebut sangat membantu untuk hal ini. </w:t>
      </w:r>
    </w:p>
    <w:p w:rsidR="00A231DB" w:rsidRPr="00226EE2" w:rsidRDefault="00A231DB" w:rsidP="000C07BE">
      <w:pPr>
        <w:pStyle w:val="ListParagraph"/>
        <w:numPr>
          <w:ilvl w:val="0"/>
          <w:numId w:val="26"/>
        </w:numPr>
        <w:tabs>
          <w:tab w:val="left" w:pos="0"/>
        </w:tabs>
        <w:spacing w:before="240" w:after="160"/>
        <w:ind w:left="426"/>
        <w:jc w:val="both"/>
        <w:rPr>
          <w:rFonts w:asciiTheme="majorBidi" w:hAnsiTheme="majorBidi" w:cstheme="majorBidi"/>
          <w:sz w:val="22"/>
          <w:szCs w:val="22"/>
          <w:lang w:val="en-US"/>
        </w:rPr>
      </w:pPr>
      <w:r w:rsidRPr="00226EE2">
        <w:rPr>
          <w:rFonts w:asciiTheme="majorBidi" w:hAnsiTheme="majorBidi" w:cstheme="majorBidi"/>
          <w:sz w:val="22"/>
          <w:szCs w:val="22"/>
          <w:lang w:val="en-US"/>
        </w:rPr>
        <w:t>Strategi WO (</w:t>
      </w:r>
      <w:r w:rsidRPr="00226EE2">
        <w:rPr>
          <w:rFonts w:asciiTheme="majorBidi" w:hAnsiTheme="majorBidi" w:cstheme="majorBidi"/>
          <w:i/>
          <w:iCs/>
          <w:sz w:val="22"/>
          <w:szCs w:val="22"/>
          <w:lang w:val="en-US"/>
        </w:rPr>
        <w:t>Weakness – Opportunity</w:t>
      </w:r>
      <w:r w:rsidRPr="00226EE2">
        <w:rPr>
          <w:rFonts w:asciiTheme="majorBidi" w:hAnsiTheme="majorBidi" w:cstheme="majorBidi"/>
          <w:sz w:val="22"/>
          <w:szCs w:val="22"/>
          <w:lang w:val="en-US"/>
        </w:rPr>
        <w:t>)</w:t>
      </w:r>
    </w:p>
    <w:p w:rsidR="00A231DB" w:rsidRPr="00226EE2" w:rsidRDefault="00A231DB" w:rsidP="000C07BE">
      <w:pPr>
        <w:pStyle w:val="ListParagraph"/>
        <w:tabs>
          <w:tab w:val="left" w:pos="0"/>
        </w:tabs>
        <w:spacing w:before="240"/>
        <w:ind w:left="426"/>
        <w:jc w:val="both"/>
        <w:rPr>
          <w:rFonts w:asciiTheme="majorBidi" w:hAnsiTheme="majorBidi" w:cstheme="majorBidi"/>
          <w:sz w:val="22"/>
          <w:szCs w:val="22"/>
          <w:lang w:val="en-US"/>
        </w:rPr>
      </w:pPr>
      <w:r w:rsidRPr="00226EE2">
        <w:rPr>
          <w:rFonts w:asciiTheme="majorBidi" w:hAnsiTheme="majorBidi" w:cstheme="majorBidi"/>
          <w:sz w:val="22"/>
          <w:szCs w:val="22"/>
          <w:lang w:val="en-US"/>
        </w:rPr>
        <w:t xml:space="preserve">Strategi WO atau </w:t>
      </w:r>
      <w:r w:rsidRPr="00226EE2">
        <w:rPr>
          <w:rFonts w:asciiTheme="majorBidi" w:hAnsiTheme="majorBidi" w:cstheme="majorBidi"/>
          <w:i/>
          <w:iCs/>
          <w:sz w:val="22"/>
          <w:szCs w:val="22"/>
          <w:lang w:val="en-US"/>
        </w:rPr>
        <w:t xml:space="preserve">weakness opportunity </w:t>
      </w:r>
      <w:r w:rsidRPr="00226EE2">
        <w:rPr>
          <w:rFonts w:asciiTheme="majorBidi" w:hAnsiTheme="majorBidi" w:cstheme="majorBidi"/>
          <w:sz w:val="22"/>
          <w:szCs w:val="22"/>
          <w:lang w:val="en-US"/>
        </w:rPr>
        <w:t xml:space="preserve">merupakan penggabungan dari faktor kelemahan dan faktor peluang, dan menurut (Rangkuti, 2014) strategi ini diterapkan dengan berdasarkan pemanfaatan peluang yang sudah ada dengan </w:t>
      </w:r>
      <w:proofErr w:type="gramStart"/>
      <w:r w:rsidRPr="00226EE2">
        <w:rPr>
          <w:rFonts w:asciiTheme="majorBidi" w:hAnsiTheme="majorBidi" w:cstheme="majorBidi"/>
          <w:sz w:val="22"/>
          <w:szCs w:val="22"/>
          <w:lang w:val="en-US"/>
        </w:rPr>
        <w:t>cara</w:t>
      </w:r>
      <w:proofErr w:type="gramEnd"/>
      <w:r w:rsidRPr="00226EE2">
        <w:rPr>
          <w:rFonts w:asciiTheme="majorBidi" w:hAnsiTheme="majorBidi" w:cstheme="majorBidi"/>
          <w:sz w:val="22"/>
          <w:szCs w:val="22"/>
          <w:lang w:val="en-US"/>
        </w:rPr>
        <w:t xml:space="preserve"> meminimalkan kelemahan yang telah ada. Memberikan alternatif yaitu:</w:t>
      </w:r>
    </w:p>
    <w:p w:rsidR="00A231DB" w:rsidRPr="00226EE2" w:rsidRDefault="00A231DB" w:rsidP="000C07BE">
      <w:pPr>
        <w:pStyle w:val="ListParagraph"/>
        <w:numPr>
          <w:ilvl w:val="0"/>
          <w:numId w:val="29"/>
        </w:numPr>
        <w:tabs>
          <w:tab w:val="left" w:pos="0"/>
        </w:tabs>
        <w:spacing w:after="160"/>
        <w:ind w:left="851"/>
        <w:jc w:val="both"/>
        <w:rPr>
          <w:rFonts w:asciiTheme="majorBidi" w:hAnsiTheme="majorBidi" w:cstheme="majorBidi"/>
          <w:sz w:val="22"/>
          <w:szCs w:val="22"/>
          <w:lang w:val="en-US"/>
        </w:rPr>
      </w:pPr>
      <w:r w:rsidRPr="00226EE2">
        <w:rPr>
          <w:rFonts w:asciiTheme="majorBidi" w:hAnsiTheme="majorBidi" w:cstheme="majorBidi"/>
          <w:sz w:val="22"/>
          <w:szCs w:val="22"/>
          <w:lang w:val="en-US"/>
        </w:rPr>
        <w:t>Meningkatkan Sosialisasi</w:t>
      </w:r>
    </w:p>
    <w:p w:rsidR="00A231DB" w:rsidRPr="00226EE2" w:rsidRDefault="00A231DB" w:rsidP="000C07BE">
      <w:pPr>
        <w:pStyle w:val="ListParagraph"/>
        <w:tabs>
          <w:tab w:val="left" w:pos="0"/>
        </w:tabs>
        <w:ind w:left="851"/>
        <w:jc w:val="both"/>
        <w:rPr>
          <w:rFonts w:asciiTheme="majorBidi" w:hAnsiTheme="majorBidi" w:cstheme="majorBidi"/>
          <w:sz w:val="22"/>
          <w:szCs w:val="22"/>
          <w:lang w:val="en-US"/>
        </w:rPr>
      </w:pPr>
      <w:r w:rsidRPr="00226EE2">
        <w:rPr>
          <w:rFonts w:asciiTheme="majorBidi" w:hAnsiTheme="majorBidi" w:cstheme="majorBidi"/>
          <w:sz w:val="22"/>
          <w:szCs w:val="22"/>
          <w:lang w:val="en-US"/>
        </w:rPr>
        <w:t xml:space="preserve">Pada saat ini, perkembangan teknologi di Indonesia sangat pesat. Hal tersebut bisa membantu dalam hal sosialisasi mengenai lembaga atau pengetahuan tentang zakat dan pentingnya untuk berzakat. Bisa dilakukan melalui seminar-seminar </w:t>
      </w:r>
      <w:r w:rsidRPr="00226EE2">
        <w:rPr>
          <w:rFonts w:asciiTheme="majorBidi" w:hAnsiTheme="majorBidi" w:cstheme="majorBidi"/>
          <w:sz w:val="22"/>
          <w:szCs w:val="22"/>
        </w:rPr>
        <w:t>ya</w:t>
      </w:r>
      <w:r w:rsidRPr="00226EE2">
        <w:rPr>
          <w:rFonts w:asciiTheme="majorBidi" w:hAnsiTheme="majorBidi" w:cstheme="majorBidi"/>
          <w:sz w:val="22"/>
          <w:szCs w:val="22"/>
          <w:lang w:val="en-US"/>
        </w:rPr>
        <w:t>ng dilakukannya secara online, atau bisa menggunakan sosial media contohnya membuat video mengenai pengetahuan tentang zakat. Hal tersebut bisa memper</w:t>
      </w:r>
      <w:r w:rsidRPr="00226EE2">
        <w:rPr>
          <w:rFonts w:asciiTheme="majorBidi" w:hAnsiTheme="majorBidi" w:cstheme="majorBidi"/>
          <w:sz w:val="22"/>
          <w:szCs w:val="22"/>
        </w:rPr>
        <w:t>l</w:t>
      </w:r>
      <w:r w:rsidRPr="00226EE2">
        <w:rPr>
          <w:rFonts w:asciiTheme="majorBidi" w:hAnsiTheme="majorBidi" w:cstheme="majorBidi"/>
          <w:sz w:val="22"/>
          <w:szCs w:val="22"/>
          <w:lang w:val="en-US"/>
        </w:rPr>
        <w:t>uas edukasi yang diberikan untuk masyarakat.</w:t>
      </w:r>
    </w:p>
    <w:p w:rsidR="00A231DB" w:rsidRPr="00226EE2" w:rsidRDefault="00A231DB" w:rsidP="000C07BE">
      <w:pPr>
        <w:pStyle w:val="ListParagraph"/>
        <w:numPr>
          <w:ilvl w:val="0"/>
          <w:numId w:val="29"/>
        </w:numPr>
        <w:tabs>
          <w:tab w:val="left" w:pos="0"/>
        </w:tabs>
        <w:spacing w:after="160"/>
        <w:ind w:left="851"/>
        <w:jc w:val="both"/>
        <w:rPr>
          <w:rFonts w:asciiTheme="majorBidi" w:hAnsiTheme="majorBidi" w:cstheme="majorBidi"/>
          <w:sz w:val="22"/>
          <w:szCs w:val="22"/>
          <w:lang w:val="en-US"/>
        </w:rPr>
      </w:pPr>
      <w:r w:rsidRPr="00226EE2">
        <w:rPr>
          <w:rFonts w:asciiTheme="majorBidi" w:hAnsiTheme="majorBidi" w:cstheme="majorBidi"/>
          <w:sz w:val="22"/>
          <w:szCs w:val="22"/>
          <w:lang w:val="en-US"/>
        </w:rPr>
        <w:lastRenderedPageBreak/>
        <w:t>Memberikan Pendidikan dan Pelatihan SDM</w:t>
      </w:r>
    </w:p>
    <w:p w:rsidR="00A231DB" w:rsidRPr="00226EE2" w:rsidRDefault="00A231DB" w:rsidP="000C07BE">
      <w:pPr>
        <w:pStyle w:val="ListParagraph"/>
        <w:tabs>
          <w:tab w:val="left" w:pos="0"/>
        </w:tabs>
        <w:ind w:left="851"/>
        <w:jc w:val="both"/>
        <w:rPr>
          <w:rFonts w:asciiTheme="majorBidi" w:hAnsiTheme="majorBidi" w:cstheme="majorBidi"/>
          <w:sz w:val="22"/>
          <w:szCs w:val="22"/>
          <w:lang w:val="en-US"/>
        </w:rPr>
      </w:pPr>
      <w:r w:rsidRPr="00226EE2">
        <w:rPr>
          <w:rFonts w:asciiTheme="majorBidi" w:hAnsiTheme="majorBidi" w:cstheme="majorBidi"/>
          <w:sz w:val="22"/>
          <w:szCs w:val="22"/>
          <w:lang w:val="en-US"/>
        </w:rPr>
        <w:t xml:space="preserve">Dalam mengingkatkan kualitas sumber daya manusia dan kualitas layanan ke </w:t>
      </w:r>
      <w:r w:rsidRPr="00226EE2">
        <w:rPr>
          <w:rFonts w:asciiTheme="majorBidi" w:hAnsiTheme="majorBidi" w:cstheme="majorBidi"/>
          <w:i/>
          <w:iCs/>
          <w:sz w:val="22"/>
          <w:szCs w:val="22"/>
          <w:lang w:val="en-US"/>
        </w:rPr>
        <w:t>muzakki</w:t>
      </w:r>
      <w:r w:rsidRPr="00226EE2">
        <w:rPr>
          <w:rFonts w:asciiTheme="majorBidi" w:hAnsiTheme="majorBidi" w:cstheme="majorBidi"/>
          <w:sz w:val="22"/>
          <w:szCs w:val="22"/>
          <w:lang w:val="en-US"/>
        </w:rPr>
        <w:t xml:space="preserve">, bisa menggunakan dengan </w:t>
      </w:r>
      <w:proofErr w:type="gramStart"/>
      <w:r w:rsidRPr="00226EE2">
        <w:rPr>
          <w:rFonts w:asciiTheme="majorBidi" w:hAnsiTheme="majorBidi" w:cstheme="majorBidi"/>
          <w:sz w:val="22"/>
          <w:szCs w:val="22"/>
          <w:lang w:val="en-US"/>
        </w:rPr>
        <w:t>cara</w:t>
      </w:r>
      <w:proofErr w:type="gramEnd"/>
      <w:r w:rsidRPr="00226EE2">
        <w:rPr>
          <w:rFonts w:asciiTheme="majorBidi" w:hAnsiTheme="majorBidi" w:cstheme="majorBidi"/>
          <w:sz w:val="22"/>
          <w:szCs w:val="22"/>
          <w:lang w:val="en-US"/>
        </w:rPr>
        <w:t xml:space="preserve"> mengikuti sebuah pelatihan. Perkembangan teknologi saat ini sangat pesat, sehingga adanya pelatihan online untuk karyawan yang ingin meningkatkan kualitas yang dimiliki</w:t>
      </w:r>
    </w:p>
    <w:p w:rsidR="00A231DB" w:rsidRPr="00226EE2" w:rsidRDefault="00A231DB" w:rsidP="000C07BE">
      <w:pPr>
        <w:pStyle w:val="ListParagraph"/>
        <w:numPr>
          <w:ilvl w:val="0"/>
          <w:numId w:val="26"/>
        </w:numPr>
        <w:tabs>
          <w:tab w:val="left" w:pos="0"/>
        </w:tabs>
        <w:spacing w:before="240" w:after="160"/>
        <w:ind w:left="426"/>
        <w:jc w:val="both"/>
        <w:rPr>
          <w:rFonts w:asciiTheme="majorBidi" w:hAnsiTheme="majorBidi" w:cstheme="majorBidi"/>
          <w:sz w:val="22"/>
          <w:szCs w:val="22"/>
          <w:lang w:val="en-US"/>
        </w:rPr>
      </w:pPr>
      <w:r w:rsidRPr="00226EE2">
        <w:rPr>
          <w:rFonts w:asciiTheme="majorBidi" w:hAnsiTheme="majorBidi" w:cstheme="majorBidi"/>
          <w:sz w:val="22"/>
          <w:szCs w:val="22"/>
          <w:lang w:val="en-US"/>
        </w:rPr>
        <w:t>Strategi WT (</w:t>
      </w:r>
      <w:r w:rsidRPr="00226EE2">
        <w:rPr>
          <w:rFonts w:asciiTheme="majorBidi" w:hAnsiTheme="majorBidi" w:cstheme="majorBidi"/>
          <w:i/>
          <w:iCs/>
          <w:sz w:val="22"/>
          <w:szCs w:val="22"/>
          <w:lang w:val="en-US"/>
        </w:rPr>
        <w:t>Weakness – Threath</w:t>
      </w:r>
      <w:r w:rsidRPr="00226EE2">
        <w:rPr>
          <w:rFonts w:asciiTheme="majorBidi" w:hAnsiTheme="majorBidi" w:cstheme="majorBidi"/>
          <w:sz w:val="22"/>
          <w:szCs w:val="22"/>
          <w:lang w:val="en-US"/>
        </w:rPr>
        <w:t>)</w:t>
      </w:r>
    </w:p>
    <w:p w:rsidR="00A231DB" w:rsidRPr="00226EE2" w:rsidRDefault="00A231DB" w:rsidP="000C07BE">
      <w:pPr>
        <w:pStyle w:val="ListParagraph"/>
        <w:tabs>
          <w:tab w:val="left" w:pos="0"/>
        </w:tabs>
        <w:spacing w:before="240"/>
        <w:ind w:left="426"/>
        <w:jc w:val="both"/>
        <w:rPr>
          <w:rFonts w:asciiTheme="majorBidi" w:hAnsiTheme="majorBidi" w:cstheme="majorBidi"/>
          <w:sz w:val="22"/>
          <w:szCs w:val="22"/>
          <w:lang w:val="en-US"/>
        </w:rPr>
      </w:pPr>
      <w:r w:rsidRPr="00226EE2">
        <w:rPr>
          <w:rFonts w:asciiTheme="majorBidi" w:hAnsiTheme="majorBidi" w:cstheme="majorBidi"/>
          <w:sz w:val="22"/>
          <w:szCs w:val="22"/>
          <w:lang w:val="en-US"/>
        </w:rPr>
        <w:t xml:space="preserve">Menurut pendapat (Rangkuti, 2014) strategi WT didasarkan pada kegiatan yang bersifat defensit dan ditujukan untuk meminimkan kelmahan yang telah ada serta menghindari sebuah ancaman. </w:t>
      </w:r>
    </w:p>
    <w:p w:rsidR="00A231DB" w:rsidRPr="00226EE2" w:rsidRDefault="00A231DB" w:rsidP="000C07BE">
      <w:pPr>
        <w:pStyle w:val="ListParagraph"/>
        <w:numPr>
          <w:ilvl w:val="0"/>
          <w:numId w:val="30"/>
        </w:numPr>
        <w:tabs>
          <w:tab w:val="left" w:pos="0"/>
        </w:tabs>
        <w:spacing w:after="160"/>
        <w:ind w:left="851"/>
        <w:jc w:val="both"/>
        <w:rPr>
          <w:rFonts w:asciiTheme="majorBidi" w:hAnsiTheme="majorBidi" w:cstheme="majorBidi"/>
          <w:sz w:val="22"/>
          <w:szCs w:val="22"/>
          <w:lang w:val="en-US"/>
        </w:rPr>
      </w:pPr>
      <w:r w:rsidRPr="00226EE2">
        <w:rPr>
          <w:rFonts w:asciiTheme="majorBidi" w:hAnsiTheme="majorBidi" w:cstheme="majorBidi"/>
          <w:sz w:val="22"/>
          <w:szCs w:val="22"/>
          <w:lang w:val="en-US"/>
        </w:rPr>
        <w:t>Meperbaiki Kapasitas, Etos Kerja, Serta Kinerja Lembaga</w:t>
      </w:r>
    </w:p>
    <w:p w:rsidR="00A231DB" w:rsidRPr="00226EE2" w:rsidRDefault="00A231DB" w:rsidP="000C07BE">
      <w:pPr>
        <w:pStyle w:val="ListParagraph"/>
        <w:tabs>
          <w:tab w:val="left" w:pos="0"/>
        </w:tabs>
        <w:ind w:left="851"/>
        <w:jc w:val="both"/>
        <w:rPr>
          <w:rFonts w:asciiTheme="majorBidi" w:hAnsiTheme="majorBidi" w:cstheme="majorBidi"/>
          <w:sz w:val="22"/>
          <w:szCs w:val="22"/>
          <w:lang w:val="en-US"/>
        </w:rPr>
      </w:pPr>
      <w:r w:rsidRPr="00226EE2">
        <w:rPr>
          <w:rFonts w:asciiTheme="majorBidi" w:hAnsiTheme="majorBidi" w:cstheme="majorBidi"/>
          <w:sz w:val="22"/>
          <w:szCs w:val="22"/>
          <w:lang w:val="en-US"/>
        </w:rPr>
        <w:t xml:space="preserve">Dengan memperbaiki hal tersebut, kualitas yang dimiliki karyawan </w:t>
      </w:r>
      <w:proofErr w:type="gramStart"/>
      <w:r w:rsidRPr="00226EE2">
        <w:rPr>
          <w:rFonts w:asciiTheme="majorBidi" w:hAnsiTheme="majorBidi" w:cstheme="majorBidi"/>
          <w:sz w:val="22"/>
          <w:szCs w:val="22"/>
          <w:lang w:val="en-US"/>
        </w:rPr>
        <w:t>akan</w:t>
      </w:r>
      <w:proofErr w:type="gramEnd"/>
      <w:r w:rsidRPr="00226EE2">
        <w:rPr>
          <w:rFonts w:asciiTheme="majorBidi" w:hAnsiTheme="majorBidi" w:cstheme="majorBidi"/>
          <w:sz w:val="22"/>
          <w:szCs w:val="22"/>
          <w:lang w:val="en-US"/>
        </w:rPr>
        <w:t xml:space="preserve"> terus terjaga sehingga bisa meminimalisir persaingan antar lembaga karena memiliki kualitas SDM yang bagus, dan hal tersebut bisa membuat masyarakat sedikit demi sedikit percaya ke lembaga resmi dan berdonasi dilembaga resmi. </w:t>
      </w:r>
    </w:p>
    <w:p w:rsidR="00A231DB" w:rsidRPr="00226EE2" w:rsidRDefault="00A231DB" w:rsidP="000C07BE">
      <w:pPr>
        <w:pStyle w:val="ListParagraph"/>
        <w:numPr>
          <w:ilvl w:val="0"/>
          <w:numId w:val="30"/>
        </w:numPr>
        <w:tabs>
          <w:tab w:val="left" w:pos="0"/>
        </w:tabs>
        <w:spacing w:after="160"/>
        <w:ind w:left="851"/>
        <w:jc w:val="both"/>
        <w:rPr>
          <w:rFonts w:asciiTheme="majorBidi" w:hAnsiTheme="majorBidi" w:cstheme="majorBidi"/>
          <w:sz w:val="22"/>
          <w:szCs w:val="22"/>
          <w:lang w:val="en-US"/>
        </w:rPr>
      </w:pPr>
      <w:r w:rsidRPr="00226EE2">
        <w:rPr>
          <w:rFonts w:asciiTheme="majorBidi" w:hAnsiTheme="majorBidi" w:cstheme="majorBidi"/>
          <w:sz w:val="22"/>
          <w:szCs w:val="22"/>
          <w:lang w:val="en-US"/>
        </w:rPr>
        <w:t xml:space="preserve">Melakukan Sosialisasi </w:t>
      </w:r>
    </w:p>
    <w:p w:rsidR="00A231DB" w:rsidRPr="00226EE2" w:rsidRDefault="00A231DB" w:rsidP="000C07BE">
      <w:pPr>
        <w:pStyle w:val="ListParagraph"/>
        <w:tabs>
          <w:tab w:val="left" w:pos="0"/>
        </w:tabs>
        <w:ind w:left="851"/>
        <w:jc w:val="both"/>
        <w:rPr>
          <w:rFonts w:asciiTheme="majorBidi" w:hAnsiTheme="majorBidi" w:cstheme="majorBidi"/>
          <w:sz w:val="22"/>
          <w:szCs w:val="22"/>
          <w:lang w:val="en-US"/>
        </w:rPr>
      </w:pPr>
      <w:r w:rsidRPr="00226EE2">
        <w:rPr>
          <w:rFonts w:asciiTheme="majorBidi" w:hAnsiTheme="majorBidi" w:cstheme="majorBidi"/>
          <w:sz w:val="22"/>
          <w:szCs w:val="22"/>
          <w:lang w:val="en-US"/>
        </w:rPr>
        <w:t xml:space="preserve">Potensi yang dimiliki oleh </w:t>
      </w:r>
      <w:r w:rsidRPr="00226EE2">
        <w:rPr>
          <w:rFonts w:asciiTheme="majorBidi" w:hAnsiTheme="majorBidi" w:cstheme="majorBidi"/>
          <w:sz w:val="22"/>
          <w:szCs w:val="22"/>
        </w:rPr>
        <w:t>Organisasi pengelola zakat</w:t>
      </w:r>
      <w:r w:rsidRPr="00226EE2">
        <w:rPr>
          <w:rFonts w:asciiTheme="majorBidi" w:hAnsiTheme="majorBidi" w:cstheme="majorBidi"/>
          <w:sz w:val="22"/>
          <w:szCs w:val="22"/>
          <w:lang w:val="en-US"/>
        </w:rPr>
        <w:t xml:space="preserve"> dalam rangka meningkatkan pengetahuan dan kesadaran masyarakat tentang berzakat. Hal yang perlu dilakukan agar masyarakat lebih mengenal tentang </w:t>
      </w:r>
      <w:r w:rsidRPr="00226EE2">
        <w:rPr>
          <w:rFonts w:asciiTheme="majorBidi" w:hAnsiTheme="majorBidi" w:cstheme="majorBidi"/>
          <w:sz w:val="22"/>
          <w:szCs w:val="22"/>
        </w:rPr>
        <w:t>Organisasi pengelola zakat</w:t>
      </w:r>
      <w:r w:rsidRPr="00226EE2">
        <w:rPr>
          <w:rFonts w:asciiTheme="majorBidi" w:hAnsiTheme="majorBidi" w:cstheme="majorBidi"/>
          <w:sz w:val="22"/>
          <w:szCs w:val="22"/>
          <w:lang w:val="en-US"/>
        </w:rPr>
        <w:t xml:space="preserve"> yaitu dengan melakukan sosialisasi. Dengan memperluas sosialisasi adanya kemungkinan masyarakat dapat meningkat pengetahuan tentang zakat, dan adanya kesadaran untuk berzakat.</w:t>
      </w:r>
    </w:p>
    <w:p w:rsidR="00A231DB" w:rsidRPr="00226EE2" w:rsidRDefault="00A231DB" w:rsidP="000C07BE">
      <w:pPr>
        <w:spacing w:after="200"/>
        <w:jc w:val="both"/>
        <w:rPr>
          <w:rStyle w:val="cf01"/>
          <w:rFonts w:asciiTheme="majorBidi" w:eastAsiaTheme="majorEastAsia" w:hAnsiTheme="majorBidi" w:cstheme="majorBidi"/>
          <w:sz w:val="22"/>
          <w:szCs w:val="22"/>
        </w:rPr>
      </w:pPr>
    </w:p>
    <w:p w:rsidR="000C07BE" w:rsidRPr="00226EE2" w:rsidRDefault="000C07BE" w:rsidP="000C07BE">
      <w:pPr>
        <w:spacing w:after="200"/>
        <w:jc w:val="both"/>
        <w:rPr>
          <w:rStyle w:val="cf01"/>
          <w:rFonts w:asciiTheme="majorBidi" w:eastAsiaTheme="majorEastAsia" w:hAnsiTheme="majorBidi" w:cstheme="majorBidi"/>
          <w:b/>
          <w:bCs/>
          <w:sz w:val="22"/>
          <w:szCs w:val="22"/>
        </w:rPr>
      </w:pPr>
      <w:r w:rsidRPr="00226EE2">
        <w:rPr>
          <w:rStyle w:val="cf01"/>
          <w:rFonts w:asciiTheme="majorBidi" w:eastAsiaTheme="majorEastAsia" w:hAnsiTheme="majorBidi" w:cstheme="majorBidi"/>
          <w:b/>
          <w:bCs/>
          <w:sz w:val="22"/>
          <w:szCs w:val="22"/>
        </w:rPr>
        <w:t>PENUTUP</w:t>
      </w:r>
    </w:p>
    <w:p w:rsidR="00A231DB" w:rsidRPr="00226EE2" w:rsidRDefault="00A231DB" w:rsidP="000C07BE">
      <w:pPr>
        <w:spacing w:after="200"/>
        <w:jc w:val="both"/>
        <w:rPr>
          <w:rFonts w:asciiTheme="majorBidi" w:hAnsiTheme="majorBidi" w:cstheme="majorBidi"/>
          <w:b/>
          <w:bCs/>
          <w:sz w:val="22"/>
          <w:szCs w:val="22"/>
        </w:rPr>
      </w:pPr>
      <w:r w:rsidRPr="00226EE2">
        <w:rPr>
          <w:rStyle w:val="cf01"/>
          <w:rFonts w:asciiTheme="majorBidi" w:eastAsiaTheme="majorEastAsia" w:hAnsiTheme="majorBidi" w:cstheme="majorBidi"/>
          <w:b/>
          <w:bCs/>
          <w:sz w:val="22"/>
          <w:szCs w:val="22"/>
        </w:rPr>
        <w:t>Kesimpulan</w:t>
      </w:r>
      <w:r w:rsidRPr="00226EE2">
        <w:rPr>
          <w:rFonts w:asciiTheme="majorBidi" w:hAnsiTheme="majorBidi" w:cstheme="majorBidi"/>
          <w:b/>
          <w:bCs/>
          <w:sz w:val="22"/>
          <w:szCs w:val="22"/>
        </w:rPr>
        <w:t xml:space="preserve"> </w:t>
      </w:r>
    </w:p>
    <w:p w:rsidR="00A231DB" w:rsidRPr="00226EE2" w:rsidRDefault="00A231DB" w:rsidP="000C07BE">
      <w:pPr>
        <w:spacing w:after="200"/>
        <w:jc w:val="both"/>
        <w:rPr>
          <w:rStyle w:val="cf01"/>
          <w:rFonts w:asciiTheme="majorBidi" w:eastAsiaTheme="majorEastAsia" w:hAnsiTheme="majorBidi" w:cstheme="majorBidi"/>
          <w:sz w:val="22"/>
          <w:szCs w:val="22"/>
        </w:rPr>
      </w:pPr>
      <w:r w:rsidRPr="00226EE2">
        <w:rPr>
          <w:rFonts w:asciiTheme="majorBidi" w:hAnsiTheme="majorBidi" w:cstheme="majorBidi"/>
          <w:sz w:val="22"/>
          <w:szCs w:val="22"/>
        </w:rPr>
        <w:t>Berdasarkan hasil penelitian maka strategi yang diambil menggunakan strategi SO (</w:t>
      </w:r>
      <w:r w:rsidRPr="00226EE2">
        <w:rPr>
          <w:rFonts w:asciiTheme="majorBidi" w:hAnsiTheme="majorBidi" w:cstheme="majorBidi"/>
          <w:i/>
          <w:iCs/>
          <w:sz w:val="22"/>
          <w:szCs w:val="22"/>
        </w:rPr>
        <w:t>Strength Opportunity</w:t>
      </w:r>
      <w:r w:rsidRPr="00226EE2">
        <w:rPr>
          <w:rFonts w:asciiTheme="majorBidi" w:hAnsiTheme="majorBidi" w:cstheme="majorBidi"/>
          <w:sz w:val="22"/>
          <w:szCs w:val="22"/>
        </w:rPr>
        <w:t xml:space="preserve">) berdasarkan hasil pembobotan IFAS dan EFAS, hal ini berfokus dan memaksimalkan kekuatan untuk mencapai peluang yang ada. Sehingga bisa dilakukan </w:t>
      </w:r>
      <w:r w:rsidRPr="00226EE2">
        <w:rPr>
          <w:rFonts w:asciiTheme="majorBidi" w:hAnsiTheme="majorBidi" w:cstheme="majorBidi"/>
          <w:sz w:val="22"/>
          <w:szCs w:val="22"/>
        </w:rPr>
        <w:lastRenderedPageBreak/>
        <w:t>dengan 3 cara yaitu,</w:t>
      </w:r>
      <w:r w:rsidRPr="00226EE2">
        <w:rPr>
          <w:rFonts w:asciiTheme="majorBidi" w:hAnsiTheme="majorBidi" w:cstheme="majorBidi"/>
          <w:sz w:val="22"/>
          <w:szCs w:val="22"/>
          <w:lang w:val="en-US"/>
        </w:rPr>
        <w:t xml:space="preserve"> adanya sistem tranparansi dengan pemanfaatan teknologi; mempertahankan dan meningkatkan kualitas layanan; dan mempertahankan citra lembaga yang professional dan terpercaya. </w:t>
      </w:r>
      <w:r w:rsidRPr="00226EE2">
        <w:rPr>
          <w:rStyle w:val="cf01"/>
          <w:rFonts w:asciiTheme="majorBidi" w:eastAsiaTheme="majorEastAsia" w:hAnsiTheme="majorBidi" w:cstheme="majorBidi"/>
          <w:sz w:val="22"/>
          <w:szCs w:val="22"/>
        </w:rPr>
        <w:t xml:space="preserve">Setelah penerapan strategi SO baru kemudian mempertimbangkan untuk melakukan strategi lainnya sesuai dengan hasil pembobotan IFAS dan EFAS. Atau hal tersebut bisa diambil kebijakan oleh masing-masing </w:t>
      </w:r>
      <w:r w:rsidRPr="00226EE2">
        <w:rPr>
          <w:rFonts w:asciiTheme="majorBidi" w:hAnsiTheme="majorBidi" w:cstheme="majorBidi"/>
          <w:sz w:val="22"/>
          <w:szCs w:val="22"/>
        </w:rPr>
        <w:t>Organisasi pengelola zakat</w:t>
      </w:r>
      <w:r w:rsidRPr="00226EE2">
        <w:rPr>
          <w:rStyle w:val="cf01"/>
          <w:rFonts w:asciiTheme="majorBidi" w:eastAsiaTheme="majorEastAsia" w:hAnsiTheme="majorBidi" w:cstheme="majorBidi"/>
          <w:sz w:val="22"/>
          <w:szCs w:val="22"/>
        </w:rPr>
        <w:t xml:space="preserve"> berdasarkan kebutuhan di lapangan.</w:t>
      </w:r>
    </w:p>
    <w:p w:rsidR="00A231DB" w:rsidRPr="00226EE2" w:rsidRDefault="00A231DB" w:rsidP="000C07BE">
      <w:pPr>
        <w:spacing w:after="200"/>
        <w:jc w:val="both"/>
        <w:rPr>
          <w:rStyle w:val="cf01"/>
          <w:rFonts w:asciiTheme="majorBidi" w:eastAsiaTheme="majorEastAsia" w:hAnsiTheme="majorBidi" w:cstheme="majorBidi"/>
          <w:sz w:val="22"/>
          <w:szCs w:val="22"/>
        </w:rPr>
      </w:pPr>
    </w:p>
    <w:p w:rsidR="000C07BE" w:rsidRPr="00226EE2" w:rsidRDefault="000C07BE" w:rsidP="000C07BE">
      <w:pPr>
        <w:spacing w:after="200"/>
        <w:jc w:val="both"/>
        <w:rPr>
          <w:rStyle w:val="cf01"/>
          <w:rFonts w:asciiTheme="majorBidi" w:eastAsiaTheme="majorEastAsia" w:hAnsiTheme="majorBidi" w:cstheme="majorBidi"/>
          <w:b/>
          <w:bCs/>
          <w:sz w:val="22"/>
          <w:szCs w:val="22"/>
        </w:rPr>
      </w:pPr>
      <w:r w:rsidRPr="00226EE2">
        <w:rPr>
          <w:rStyle w:val="cf01"/>
          <w:rFonts w:asciiTheme="majorBidi" w:eastAsiaTheme="majorEastAsia" w:hAnsiTheme="majorBidi" w:cstheme="majorBidi"/>
          <w:b/>
          <w:bCs/>
          <w:sz w:val="22"/>
          <w:szCs w:val="22"/>
        </w:rPr>
        <w:t>Saran</w:t>
      </w:r>
    </w:p>
    <w:p w:rsidR="000C07BE" w:rsidRPr="00226EE2" w:rsidRDefault="000C07BE" w:rsidP="000C07BE">
      <w:pPr>
        <w:spacing w:after="200"/>
        <w:jc w:val="both"/>
        <w:rPr>
          <w:rFonts w:asciiTheme="majorBidi" w:hAnsiTheme="majorBidi" w:cstheme="majorBidi"/>
          <w:sz w:val="22"/>
          <w:szCs w:val="22"/>
        </w:rPr>
      </w:pPr>
      <w:r w:rsidRPr="00226EE2">
        <w:rPr>
          <w:rFonts w:asciiTheme="majorBidi" w:hAnsiTheme="majorBidi" w:cstheme="majorBidi"/>
          <w:sz w:val="22"/>
          <w:szCs w:val="22"/>
          <w:lang w:val="en-US"/>
        </w:rPr>
        <w:t xml:space="preserve">Setelah mengetahui faktor </w:t>
      </w:r>
      <w:proofErr w:type="gramStart"/>
      <w:r w:rsidRPr="00226EE2">
        <w:rPr>
          <w:rFonts w:asciiTheme="majorBidi" w:hAnsiTheme="majorBidi" w:cstheme="majorBidi"/>
          <w:sz w:val="22"/>
          <w:szCs w:val="22"/>
          <w:lang w:val="en-US"/>
        </w:rPr>
        <w:t>apa</w:t>
      </w:r>
      <w:proofErr w:type="gramEnd"/>
      <w:r w:rsidRPr="00226EE2">
        <w:rPr>
          <w:rFonts w:asciiTheme="majorBidi" w:hAnsiTheme="majorBidi" w:cstheme="majorBidi"/>
          <w:sz w:val="22"/>
          <w:szCs w:val="22"/>
          <w:lang w:val="en-US"/>
        </w:rPr>
        <w:t xml:space="preserve"> yang menjadi ancaman bagi </w:t>
      </w:r>
      <w:r w:rsidRPr="00226EE2">
        <w:rPr>
          <w:rFonts w:asciiTheme="majorBidi" w:hAnsiTheme="majorBidi" w:cstheme="majorBidi"/>
          <w:sz w:val="22"/>
          <w:szCs w:val="22"/>
        </w:rPr>
        <w:t xml:space="preserve">organisasi pengelola zakat </w:t>
      </w:r>
      <w:r w:rsidRPr="00226EE2">
        <w:rPr>
          <w:rFonts w:asciiTheme="majorBidi" w:hAnsiTheme="majorBidi" w:cstheme="majorBidi"/>
          <w:sz w:val="22"/>
          <w:szCs w:val="22"/>
          <w:lang w:val="en-US"/>
        </w:rPr>
        <w:t xml:space="preserve">yaitu kurangnya pengetahuan dan pemahaman masyarakat tentang berzakat. Untuk meminimalisir hal tersebut, </w:t>
      </w:r>
      <w:r w:rsidRPr="00226EE2">
        <w:rPr>
          <w:rFonts w:asciiTheme="majorBidi" w:hAnsiTheme="majorBidi" w:cstheme="majorBidi"/>
          <w:sz w:val="22"/>
          <w:szCs w:val="22"/>
        </w:rPr>
        <w:t>organisasi pengelola zakat</w:t>
      </w:r>
      <w:r w:rsidRPr="00226EE2">
        <w:rPr>
          <w:rFonts w:asciiTheme="majorBidi" w:hAnsiTheme="majorBidi" w:cstheme="majorBidi"/>
          <w:sz w:val="22"/>
          <w:szCs w:val="22"/>
          <w:lang w:val="en-US"/>
        </w:rPr>
        <w:t xml:space="preserve"> bisa memanfaatkan sebuah teknologi melalui perantara yaitu media sosial. Selain itu, diharapkan </w:t>
      </w:r>
      <w:r w:rsidRPr="00226EE2">
        <w:rPr>
          <w:rFonts w:asciiTheme="majorBidi" w:hAnsiTheme="majorBidi" w:cstheme="majorBidi"/>
          <w:sz w:val="22"/>
          <w:szCs w:val="22"/>
        </w:rPr>
        <w:t>organisasi pengelola zakat</w:t>
      </w:r>
      <w:r w:rsidRPr="00226EE2">
        <w:rPr>
          <w:rFonts w:asciiTheme="majorBidi" w:hAnsiTheme="majorBidi" w:cstheme="majorBidi"/>
          <w:sz w:val="22"/>
          <w:szCs w:val="22"/>
          <w:lang w:val="en-US"/>
        </w:rPr>
        <w:t xml:space="preserve"> menambah kualitas dan kuantitas SDM (Sumber Daya Manusia) yang kompeten dibidangnya, misalnya mampu menjelaskan dasar-dasar zakat lalu mampu menjelaskan program </w:t>
      </w:r>
      <w:proofErr w:type="gramStart"/>
      <w:r w:rsidRPr="00226EE2">
        <w:rPr>
          <w:rFonts w:asciiTheme="majorBidi" w:hAnsiTheme="majorBidi" w:cstheme="majorBidi"/>
          <w:sz w:val="22"/>
          <w:szCs w:val="22"/>
          <w:lang w:val="en-US"/>
        </w:rPr>
        <w:t>apa</w:t>
      </w:r>
      <w:proofErr w:type="gramEnd"/>
      <w:r w:rsidRPr="00226EE2">
        <w:rPr>
          <w:rFonts w:asciiTheme="majorBidi" w:hAnsiTheme="majorBidi" w:cstheme="majorBidi"/>
          <w:sz w:val="22"/>
          <w:szCs w:val="22"/>
          <w:lang w:val="en-US"/>
        </w:rPr>
        <w:t xml:space="preserve"> saja yang dimiliki oleh </w:t>
      </w:r>
      <w:r w:rsidRPr="00226EE2">
        <w:rPr>
          <w:rFonts w:asciiTheme="majorBidi" w:hAnsiTheme="majorBidi" w:cstheme="majorBidi"/>
          <w:sz w:val="22"/>
          <w:szCs w:val="22"/>
        </w:rPr>
        <w:t>organisasi pengelola zakat</w:t>
      </w:r>
      <w:r w:rsidRPr="00226EE2">
        <w:rPr>
          <w:rFonts w:asciiTheme="majorBidi" w:hAnsiTheme="majorBidi" w:cstheme="majorBidi"/>
          <w:sz w:val="22"/>
          <w:szCs w:val="22"/>
          <w:lang w:val="en-US"/>
        </w:rPr>
        <w:t>, sehingga mampu melakukan sosialisasi yang lebih intensif kepada muzakki demi meningkatkan pengetahuan tentang berzakat maupun mengenai lembaga.</w:t>
      </w:r>
    </w:p>
    <w:p w:rsidR="000C07BE" w:rsidRPr="00226EE2" w:rsidRDefault="000C07BE" w:rsidP="000C07BE">
      <w:pPr>
        <w:spacing w:after="200"/>
        <w:jc w:val="both"/>
        <w:rPr>
          <w:rFonts w:asciiTheme="majorBidi" w:hAnsiTheme="majorBidi" w:cstheme="majorBidi"/>
          <w:sz w:val="22"/>
          <w:szCs w:val="22"/>
        </w:rPr>
      </w:pPr>
    </w:p>
    <w:p w:rsidR="000C07BE" w:rsidRPr="00226EE2" w:rsidRDefault="000C07BE" w:rsidP="000C07BE">
      <w:pPr>
        <w:spacing w:after="200"/>
        <w:jc w:val="both"/>
        <w:rPr>
          <w:rStyle w:val="cf01"/>
          <w:rFonts w:asciiTheme="majorBidi" w:eastAsiaTheme="majorEastAsia" w:hAnsiTheme="majorBidi" w:cstheme="majorBidi"/>
          <w:b/>
          <w:bCs/>
          <w:sz w:val="22"/>
          <w:szCs w:val="22"/>
        </w:rPr>
      </w:pPr>
      <w:r w:rsidRPr="00226EE2">
        <w:rPr>
          <w:rStyle w:val="cf01"/>
          <w:rFonts w:asciiTheme="majorBidi" w:eastAsiaTheme="majorEastAsia" w:hAnsiTheme="majorBidi" w:cstheme="majorBidi"/>
          <w:b/>
          <w:bCs/>
          <w:sz w:val="22"/>
          <w:szCs w:val="22"/>
        </w:rPr>
        <w:t>DAFTAR PUSTAKA</w:t>
      </w:r>
    </w:p>
    <w:p w:rsidR="000C07BE" w:rsidRPr="00226EE2" w:rsidRDefault="000C07BE" w:rsidP="000C07BE">
      <w:pPr>
        <w:spacing w:after="200"/>
        <w:ind w:left="426" w:hanging="426"/>
        <w:jc w:val="both"/>
        <w:rPr>
          <w:rFonts w:asciiTheme="majorBidi" w:hAnsiTheme="majorBidi" w:cstheme="majorBidi"/>
          <w:sz w:val="22"/>
          <w:szCs w:val="22"/>
          <w:lang w:eastAsia="id-ID"/>
        </w:rPr>
      </w:pPr>
      <w:r w:rsidRPr="00226EE2">
        <w:rPr>
          <w:rFonts w:asciiTheme="majorBidi" w:hAnsiTheme="majorBidi" w:cstheme="majorBidi"/>
          <w:sz w:val="22"/>
          <w:szCs w:val="22"/>
        </w:rPr>
        <w:t>Norvadewi (2012). Optimalisasi Peran Zakat dalam Mengentaskan Kemiskinan di Indonesia. Jurnal Mazahib, Vol. 10 No. 1 tahun 2012</w:t>
      </w:r>
    </w:p>
    <w:p w:rsidR="000C07BE" w:rsidRPr="00226EE2" w:rsidRDefault="000C07BE" w:rsidP="000C07BE">
      <w:pPr>
        <w:spacing w:after="200"/>
        <w:ind w:left="426" w:hanging="426"/>
        <w:jc w:val="both"/>
        <w:rPr>
          <w:rFonts w:asciiTheme="majorBidi" w:hAnsiTheme="majorBidi" w:cstheme="majorBidi"/>
          <w:sz w:val="22"/>
          <w:szCs w:val="22"/>
          <w:lang w:eastAsia="id-ID"/>
        </w:rPr>
      </w:pPr>
      <w:r w:rsidRPr="00226EE2">
        <w:rPr>
          <w:rFonts w:asciiTheme="majorBidi" w:hAnsiTheme="majorBidi" w:cstheme="majorBidi"/>
          <w:sz w:val="22"/>
          <w:szCs w:val="22"/>
        </w:rPr>
        <w:t>Adiwarman Karim, dan A. Azhar Syarief (2009). Fenomena Unik Dibalik Menjamurnya Lembaga Amil Zakat di Indonesia. Jurnal Gagasan dan Pemikiran, Vol. 1 Tahun 2009</w:t>
      </w:r>
    </w:p>
    <w:p w:rsidR="000C07BE" w:rsidRPr="00226EE2" w:rsidRDefault="000C07BE" w:rsidP="000C07BE">
      <w:pPr>
        <w:ind w:left="426" w:hanging="426"/>
        <w:rPr>
          <w:rFonts w:asciiTheme="majorBidi" w:hAnsiTheme="majorBidi" w:cstheme="majorBidi"/>
          <w:sz w:val="22"/>
          <w:szCs w:val="22"/>
        </w:rPr>
      </w:pPr>
      <w:r w:rsidRPr="00226EE2">
        <w:rPr>
          <w:rFonts w:asciiTheme="majorBidi" w:hAnsiTheme="majorBidi" w:cstheme="majorBidi"/>
          <w:sz w:val="22"/>
          <w:szCs w:val="22"/>
        </w:rPr>
        <w:t xml:space="preserve"> </w:t>
      </w:r>
      <w:hyperlink r:id="rId12" w:history="1">
        <w:r w:rsidRPr="00226EE2">
          <w:rPr>
            <w:rStyle w:val="HeaderChar"/>
            <w:rFonts w:asciiTheme="majorBidi" w:hAnsiTheme="majorBidi" w:cstheme="majorBidi"/>
            <w:sz w:val="22"/>
            <w:szCs w:val="22"/>
          </w:rPr>
          <w:t>http://khazanah.republika.co.id/berita/dunia-islam/wakaf/16/03/23/o4hpuw313-2-alasan-belum-maksimalnya-potensi-zakat</w:t>
        </w:r>
      </w:hyperlink>
    </w:p>
    <w:p w:rsidR="000C07BE" w:rsidRPr="00226EE2" w:rsidRDefault="000C07BE" w:rsidP="000C07BE">
      <w:pPr>
        <w:ind w:left="426" w:hanging="426"/>
        <w:rPr>
          <w:rFonts w:asciiTheme="majorBidi" w:hAnsiTheme="majorBidi" w:cstheme="majorBidi"/>
          <w:sz w:val="22"/>
          <w:szCs w:val="22"/>
        </w:rPr>
      </w:pPr>
    </w:p>
    <w:p w:rsidR="000C07BE" w:rsidRPr="00226EE2" w:rsidRDefault="000C07BE" w:rsidP="000C07BE">
      <w:pPr>
        <w:spacing w:after="200"/>
        <w:ind w:left="426" w:hanging="426"/>
        <w:rPr>
          <w:rFonts w:asciiTheme="majorBidi" w:hAnsiTheme="majorBidi" w:cstheme="majorBidi"/>
          <w:b/>
          <w:sz w:val="22"/>
          <w:szCs w:val="22"/>
        </w:rPr>
      </w:pPr>
      <w:r w:rsidRPr="00226EE2">
        <w:rPr>
          <w:rFonts w:asciiTheme="majorBidi" w:hAnsiTheme="majorBidi" w:cstheme="majorBidi"/>
          <w:sz w:val="22"/>
          <w:szCs w:val="22"/>
        </w:rPr>
        <w:t xml:space="preserve">[4] </w:t>
      </w:r>
      <w:hyperlink r:id="rId13" w:history="1">
        <w:r w:rsidRPr="00226EE2">
          <w:rPr>
            <w:rStyle w:val="HeaderChar"/>
            <w:rFonts w:asciiTheme="majorBidi" w:hAnsiTheme="majorBidi" w:cstheme="majorBidi"/>
            <w:sz w:val="22"/>
            <w:szCs w:val="22"/>
          </w:rPr>
          <w:t>http://khazanah.republika.co.id/berita/dun</w:t>
        </w:r>
        <w:r w:rsidRPr="00226EE2">
          <w:rPr>
            <w:rStyle w:val="HeaderChar"/>
            <w:rFonts w:asciiTheme="majorBidi" w:hAnsiTheme="majorBidi" w:cstheme="majorBidi"/>
            <w:sz w:val="22"/>
            <w:szCs w:val="22"/>
          </w:rPr>
          <w:lastRenderedPageBreak/>
          <w:t>ia-islam/wakaf/15/12/11/nz6205384-capaian-zakat-nasional-masih-satu-persen</w:t>
        </w:r>
      </w:hyperlink>
    </w:p>
    <w:p w:rsidR="000C07BE" w:rsidRPr="00226EE2" w:rsidRDefault="000C07BE" w:rsidP="000C07BE">
      <w:pPr>
        <w:spacing w:after="200"/>
        <w:ind w:left="709" w:hanging="709"/>
        <w:jc w:val="both"/>
        <w:rPr>
          <w:rFonts w:asciiTheme="majorBidi" w:hAnsiTheme="majorBidi" w:cstheme="majorBidi"/>
          <w:sz w:val="22"/>
          <w:szCs w:val="22"/>
        </w:rPr>
      </w:pPr>
      <w:r w:rsidRPr="00226EE2">
        <w:rPr>
          <w:rFonts w:asciiTheme="majorBidi" w:hAnsiTheme="majorBidi" w:cstheme="majorBidi"/>
          <w:sz w:val="22"/>
          <w:szCs w:val="22"/>
        </w:rPr>
        <w:t>Undang-Undang No. 38 Tahun 1999 Tentang Pengelolaan Zakat</w:t>
      </w:r>
    </w:p>
    <w:p w:rsidR="000C07BE" w:rsidRPr="00226EE2" w:rsidRDefault="000C07BE" w:rsidP="000C07BE">
      <w:pPr>
        <w:spacing w:after="200"/>
        <w:ind w:left="709" w:hanging="709"/>
        <w:jc w:val="both"/>
        <w:rPr>
          <w:rFonts w:asciiTheme="majorBidi" w:hAnsiTheme="majorBidi" w:cstheme="majorBidi"/>
          <w:sz w:val="22"/>
          <w:szCs w:val="22"/>
        </w:rPr>
      </w:pPr>
      <w:r w:rsidRPr="00226EE2">
        <w:rPr>
          <w:rFonts w:asciiTheme="majorBidi" w:hAnsiTheme="majorBidi" w:cstheme="majorBidi"/>
          <w:sz w:val="22"/>
          <w:szCs w:val="22"/>
        </w:rPr>
        <w:t>Undang-Undang No. 23 Tahun 2014 Tentang Pengelolaan Zakat Infaq dan Sedekah</w:t>
      </w:r>
    </w:p>
    <w:p w:rsidR="000C07BE" w:rsidRPr="00226EE2" w:rsidRDefault="000C07BE" w:rsidP="000C07BE">
      <w:pPr>
        <w:spacing w:after="200"/>
        <w:ind w:left="426" w:hanging="426"/>
        <w:jc w:val="both"/>
        <w:rPr>
          <w:rFonts w:asciiTheme="majorBidi" w:hAnsiTheme="majorBidi" w:cstheme="majorBidi"/>
          <w:sz w:val="22"/>
          <w:szCs w:val="22"/>
        </w:rPr>
      </w:pPr>
      <w:r w:rsidRPr="00226EE2">
        <w:rPr>
          <w:rFonts w:asciiTheme="majorBidi" w:hAnsiTheme="majorBidi" w:cstheme="majorBidi"/>
          <w:sz w:val="22"/>
          <w:szCs w:val="22"/>
        </w:rPr>
        <w:t>Peraturan Pemerintah No. 14 Tahun 2014 Tentang Penerapan UU No. 23 Tahun 2011</w:t>
      </w:r>
    </w:p>
    <w:p w:rsidR="000C07BE" w:rsidRPr="00226EE2" w:rsidRDefault="000C07BE" w:rsidP="000C07BE">
      <w:pPr>
        <w:spacing w:after="200"/>
        <w:ind w:left="426" w:hanging="426"/>
        <w:jc w:val="both"/>
        <w:rPr>
          <w:rFonts w:asciiTheme="majorBidi" w:hAnsiTheme="majorBidi" w:cstheme="majorBidi"/>
          <w:sz w:val="22"/>
          <w:szCs w:val="22"/>
          <w:lang w:eastAsia="id-ID"/>
        </w:rPr>
      </w:pPr>
      <w:r w:rsidRPr="00226EE2">
        <w:rPr>
          <w:rFonts w:asciiTheme="majorBidi" w:eastAsiaTheme="minorHAnsi" w:hAnsiTheme="majorBidi" w:cstheme="majorBidi"/>
          <w:sz w:val="22"/>
          <w:szCs w:val="22"/>
        </w:rPr>
        <w:t xml:space="preserve">Mustholih Siraj (2014). Jalan Panjang Legislasi Syariat Zakat di Indonesia: </w:t>
      </w:r>
      <w:r w:rsidRPr="00226EE2">
        <w:rPr>
          <w:rFonts w:asciiTheme="majorBidi" w:eastAsiaTheme="minorHAnsi" w:hAnsiTheme="majorBidi" w:cstheme="majorBidi"/>
          <w:sz w:val="22"/>
          <w:szCs w:val="22"/>
        </w:rPr>
        <w:lastRenderedPageBreak/>
        <w:t>Studi Terhadap UU No. 23 Tahun 2011 Tentang Pengelolaan Zakat. Jurnal Bimas Islam, Vol. 7 No. 3 Tahun 2014</w:t>
      </w:r>
    </w:p>
    <w:p w:rsidR="000C07BE" w:rsidRPr="00226EE2" w:rsidRDefault="000C07BE" w:rsidP="000C07BE">
      <w:pPr>
        <w:spacing w:after="200"/>
        <w:ind w:left="426" w:hanging="426"/>
        <w:jc w:val="both"/>
        <w:rPr>
          <w:rFonts w:asciiTheme="majorBidi" w:hAnsiTheme="majorBidi" w:cstheme="majorBidi"/>
          <w:sz w:val="22"/>
          <w:szCs w:val="22"/>
          <w:lang w:eastAsia="id-ID"/>
        </w:rPr>
      </w:pPr>
      <w:r w:rsidRPr="00226EE2">
        <w:rPr>
          <w:rFonts w:asciiTheme="majorBidi" w:hAnsiTheme="majorBidi" w:cstheme="majorBidi"/>
          <w:sz w:val="22"/>
          <w:szCs w:val="22"/>
        </w:rPr>
        <w:t>Djubaidi, Fadly M, (2015). Kajian Hukum terhadap Keberadaan Lembaga Zakat di Indonesia. Jurnal Lex et Societatis, Vol. 3 No. 9 Oktober 2015</w:t>
      </w:r>
    </w:p>
    <w:p w:rsidR="000C07BE" w:rsidRPr="00226EE2" w:rsidRDefault="000C07BE" w:rsidP="000C07BE">
      <w:pPr>
        <w:spacing w:after="200"/>
        <w:jc w:val="both"/>
        <w:rPr>
          <w:rStyle w:val="cf01"/>
          <w:rFonts w:asciiTheme="majorBidi" w:eastAsiaTheme="majorEastAsia" w:hAnsiTheme="majorBidi" w:cstheme="majorBidi"/>
          <w:sz w:val="22"/>
          <w:szCs w:val="22"/>
        </w:rPr>
      </w:pPr>
      <w:r w:rsidRPr="00226EE2">
        <w:rPr>
          <w:rFonts w:asciiTheme="majorBidi" w:hAnsiTheme="majorBidi" w:cstheme="majorBidi"/>
          <w:sz w:val="22"/>
          <w:szCs w:val="22"/>
          <w:shd w:val="clear" w:color="auto" w:fill="FFFFFF"/>
        </w:rPr>
        <w:t>Rangkuti, F. (2014). </w:t>
      </w:r>
      <w:r w:rsidRPr="00226EE2">
        <w:rPr>
          <w:rFonts w:asciiTheme="majorBidi" w:hAnsiTheme="majorBidi" w:cstheme="majorBidi"/>
          <w:i/>
          <w:iCs/>
          <w:sz w:val="22"/>
          <w:szCs w:val="22"/>
          <w:shd w:val="clear" w:color="auto" w:fill="FFFFFF"/>
        </w:rPr>
        <w:t>Analisis SWOT teknik membedah kasus bisnis</w:t>
      </w:r>
      <w:r w:rsidRPr="00226EE2">
        <w:rPr>
          <w:rFonts w:asciiTheme="majorBidi" w:hAnsiTheme="majorBidi" w:cstheme="majorBidi"/>
          <w:sz w:val="22"/>
          <w:szCs w:val="22"/>
          <w:shd w:val="clear" w:color="auto" w:fill="FFFFFF"/>
        </w:rPr>
        <w:t>. Jakarta: PT. Gramedia Pustaka Utama</w:t>
      </w:r>
    </w:p>
    <w:p w:rsidR="00226EE2" w:rsidRDefault="00226EE2" w:rsidP="000C07BE">
      <w:pPr>
        <w:spacing w:after="200"/>
        <w:jc w:val="both"/>
        <w:rPr>
          <w:rFonts w:asciiTheme="majorBidi" w:hAnsiTheme="majorBidi" w:cstheme="majorBidi"/>
          <w:sz w:val="22"/>
          <w:szCs w:val="22"/>
        </w:rPr>
        <w:sectPr w:rsidR="00226EE2" w:rsidSect="00226EE2">
          <w:type w:val="continuous"/>
          <w:pgSz w:w="11906" w:h="16838"/>
          <w:pgMar w:top="1440" w:right="1440" w:bottom="1440" w:left="1440" w:header="708" w:footer="708" w:gutter="0"/>
          <w:cols w:num="2" w:space="708"/>
          <w:docGrid w:linePitch="360"/>
        </w:sectPr>
      </w:pPr>
    </w:p>
    <w:p w:rsidR="00A231DB" w:rsidRPr="00226EE2" w:rsidRDefault="00A231DB" w:rsidP="000C07BE">
      <w:pPr>
        <w:spacing w:after="200"/>
        <w:jc w:val="both"/>
        <w:rPr>
          <w:rFonts w:asciiTheme="majorBidi" w:hAnsiTheme="majorBidi" w:cstheme="majorBidi"/>
          <w:sz w:val="22"/>
          <w:szCs w:val="22"/>
        </w:rPr>
      </w:pPr>
    </w:p>
    <w:sectPr w:rsidR="00A231DB" w:rsidRPr="00226EE2" w:rsidSect="00226EE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502" w:rsidRDefault="00E46502" w:rsidP="00A72E01">
      <w:r>
        <w:separator/>
      </w:r>
    </w:p>
  </w:endnote>
  <w:endnote w:type="continuationSeparator" w:id="0">
    <w:p w:rsidR="00E46502" w:rsidRDefault="00E46502" w:rsidP="00A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455597"/>
      <w:docPartObj>
        <w:docPartGallery w:val="Page Numbers (Bottom of Page)"/>
        <w:docPartUnique/>
      </w:docPartObj>
    </w:sdtPr>
    <w:sdtEndPr>
      <w:rPr>
        <w:noProof/>
      </w:rPr>
    </w:sdtEndPr>
    <w:sdtContent>
      <w:p w:rsidR="00A72E01" w:rsidRDefault="00A72E01" w:rsidP="00A72E01">
        <w:pPr>
          <w:pStyle w:val="Footer"/>
          <w:pBdr>
            <w:bottom w:val="single" w:sz="4" w:space="1" w:color="auto"/>
          </w:pBdr>
          <w:jc w:val="center"/>
        </w:pPr>
        <w:r>
          <w:fldChar w:fldCharType="begin"/>
        </w:r>
        <w:r>
          <w:instrText xml:space="preserve"> PAGE   \* MERGEFORMAT </w:instrText>
        </w:r>
        <w:r>
          <w:fldChar w:fldCharType="separate"/>
        </w:r>
        <w:r w:rsidR="001839A5">
          <w:rPr>
            <w:noProof/>
          </w:rPr>
          <w:t>65</w:t>
        </w:r>
        <w:r>
          <w:rPr>
            <w:noProof/>
          </w:rPr>
          <w:fldChar w:fldCharType="end"/>
        </w:r>
      </w:p>
    </w:sdtContent>
  </w:sdt>
  <w:p w:rsidR="00A72E01" w:rsidRDefault="00A72E01">
    <w:pPr>
      <w:pStyle w:val="Footer"/>
    </w:pPr>
    <w:r w:rsidRPr="00A72E01">
      <w:t xml:space="preserve">Submitted : 2 April 2023      </w:t>
    </w:r>
    <w:r>
      <w:t xml:space="preserve">         </w:t>
    </w:r>
    <w:r>
      <w:rPr>
        <w:lang w:val="en-GB"/>
      </w:rPr>
      <w:t xml:space="preserve">  </w:t>
    </w:r>
    <w:r w:rsidRPr="00A72E01">
      <w:t xml:space="preserve">Revised : 12 Mei 2023    </w:t>
    </w:r>
    <w:r>
      <w:t xml:space="preserve">               </w:t>
    </w:r>
    <w:r w:rsidRPr="00A72E01">
      <w:t>Published : 2 Juni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502" w:rsidRDefault="00E46502" w:rsidP="00A72E01">
      <w:r>
        <w:separator/>
      </w:r>
    </w:p>
  </w:footnote>
  <w:footnote w:type="continuationSeparator" w:id="0">
    <w:p w:rsidR="00E46502" w:rsidRDefault="00E46502" w:rsidP="00A72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01" w:rsidRDefault="00A72E01" w:rsidP="00A72E01">
    <w:pPr>
      <w:pStyle w:val="Header"/>
      <w:jc w:val="right"/>
    </w:pPr>
    <w:r w:rsidRPr="00A72E01">
      <w:t xml:space="preserve">JURNAL EKONOMI BISNIS VOL 22 NO 1 : </w:t>
    </w:r>
    <w:r>
      <w:rPr>
        <w:lang w:val="en-GB"/>
      </w:rPr>
      <w:t>55</w:t>
    </w:r>
    <w:r w:rsidRPr="00A72E01">
      <w:t xml:space="preserve"> - </w:t>
    </w:r>
    <w:r>
      <w:rPr>
        <w:lang w:val="en-GB"/>
      </w:rPr>
      <w:t>65</w:t>
    </w:r>
    <w:r w:rsidRPr="00A72E0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0684"/>
    <w:multiLevelType w:val="hybridMultilevel"/>
    <w:tmpl w:val="9F7ABB28"/>
    <w:lvl w:ilvl="0" w:tplc="FFFFFFF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45321D8"/>
    <w:multiLevelType w:val="hybridMultilevel"/>
    <w:tmpl w:val="8C66CB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5F2576"/>
    <w:multiLevelType w:val="hybridMultilevel"/>
    <w:tmpl w:val="8034D64E"/>
    <w:lvl w:ilvl="0" w:tplc="8B50236E">
      <w:start w:val="1"/>
      <w:numFmt w:val="lowerLetter"/>
      <w:lvlText w:val="%1."/>
      <w:lvlJc w:val="left"/>
      <w:pPr>
        <w:ind w:left="675" w:hanging="360"/>
      </w:pPr>
      <w:rPr>
        <w:rFonts w:hint="default"/>
      </w:rPr>
    </w:lvl>
    <w:lvl w:ilvl="1" w:tplc="04210019" w:tentative="1">
      <w:start w:val="1"/>
      <w:numFmt w:val="lowerLetter"/>
      <w:lvlText w:val="%2."/>
      <w:lvlJc w:val="left"/>
      <w:pPr>
        <w:ind w:left="1395" w:hanging="360"/>
      </w:pPr>
    </w:lvl>
    <w:lvl w:ilvl="2" w:tplc="0421001B" w:tentative="1">
      <w:start w:val="1"/>
      <w:numFmt w:val="lowerRoman"/>
      <w:lvlText w:val="%3."/>
      <w:lvlJc w:val="right"/>
      <w:pPr>
        <w:ind w:left="2115" w:hanging="180"/>
      </w:pPr>
    </w:lvl>
    <w:lvl w:ilvl="3" w:tplc="0421000F" w:tentative="1">
      <w:start w:val="1"/>
      <w:numFmt w:val="decimal"/>
      <w:lvlText w:val="%4."/>
      <w:lvlJc w:val="left"/>
      <w:pPr>
        <w:ind w:left="2835" w:hanging="360"/>
      </w:pPr>
    </w:lvl>
    <w:lvl w:ilvl="4" w:tplc="04210019" w:tentative="1">
      <w:start w:val="1"/>
      <w:numFmt w:val="lowerLetter"/>
      <w:lvlText w:val="%5."/>
      <w:lvlJc w:val="left"/>
      <w:pPr>
        <w:ind w:left="3555" w:hanging="360"/>
      </w:pPr>
    </w:lvl>
    <w:lvl w:ilvl="5" w:tplc="0421001B" w:tentative="1">
      <w:start w:val="1"/>
      <w:numFmt w:val="lowerRoman"/>
      <w:lvlText w:val="%6."/>
      <w:lvlJc w:val="right"/>
      <w:pPr>
        <w:ind w:left="4275" w:hanging="180"/>
      </w:pPr>
    </w:lvl>
    <w:lvl w:ilvl="6" w:tplc="0421000F" w:tentative="1">
      <w:start w:val="1"/>
      <w:numFmt w:val="decimal"/>
      <w:lvlText w:val="%7."/>
      <w:lvlJc w:val="left"/>
      <w:pPr>
        <w:ind w:left="4995" w:hanging="360"/>
      </w:pPr>
    </w:lvl>
    <w:lvl w:ilvl="7" w:tplc="04210019" w:tentative="1">
      <w:start w:val="1"/>
      <w:numFmt w:val="lowerLetter"/>
      <w:lvlText w:val="%8."/>
      <w:lvlJc w:val="left"/>
      <w:pPr>
        <w:ind w:left="5715" w:hanging="360"/>
      </w:pPr>
    </w:lvl>
    <w:lvl w:ilvl="8" w:tplc="0421001B" w:tentative="1">
      <w:start w:val="1"/>
      <w:numFmt w:val="lowerRoman"/>
      <w:lvlText w:val="%9."/>
      <w:lvlJc w:val="right"/>
      <w:pPr>
        <w:ind w:left="6435" w:hanging="180"/>
      </w:pPr>
    </w:lvl>
  </w:abstractNum>
  <w:abstractNum w:abstractNumId="3">
    <w:nsid w:val="0A1B587D"/>
    <w:multiLevelType w:val="multilevel"/>
    <w:tmpl w:val="0A4C77E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BC4E34"/>
    <w:multiLevelType w:val="multilevel"/>
    <w:tmpl w:val="B680D2D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1786427"/>
    <w:multiLevelType w:val="hybridMultilevel"/>
    <w:tmpl w:val="F1EC919E"/>
    <w:lvl w:ilvl="0" w:tplc="55C27E68">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6">
    <w:nsid w:val="12544F9B"/>
    <w:multiLevelType w:val="multilevel"/>
    <w:tmpl w:val="77B84C0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B07147E"/>
    <w:multiLevelType w:val="hybridMultilevel"/>
    <w:tmpl w:val="F822EBB8"/>
    <w:lvl w:ilvl="0" w:tplc="5010C89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nsid w:val="1CA46D46"/>
    <w:multiLevelType w:val="hybridMultilevel"/>
    <w:tmpl w:val="34343A80"/>
    <w:lvl w:ilvl="0" w:tplc="C052BC6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A2061"/>
    <w:multiLevelType w:val="hybridMultilevel"/>
    <w:tmpl w:val="C7AA66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990C7E"/>
    <w:multiLevelType w:val="hybridMultilevel"/>
    <w:tmpl w:val="8034D64E"/>
    <w:lvl w:ilvl="0" w:tplc="8B50236E">
      <w:start w:val="1"/>
      <w:numFmt w:val="lowerLetter"/>
      <w:lvlText w:val="%1."/>
      <w:lvlJc w:val="left"/>
      <w:pPr>
        <w:ind w:left="675" w:hanging="360"/>
      </w:pPr>
      <w:rPr>
        <w:rFonts w:hint="default"/>
      </w:rPr>
    </w:lvl>
    <w:lvl w:ilvl="1" w:tplc="04210019" w:tentative="1">
      <w:start w:val="1"/>
      <w:numFmt w:val="lowerLetter"/>
      <w:lvlText w:val="%2."/>
      <w:lvlJc w:val="left"/>
      <w:pPr>
        <w:ind w:left="1395" w:hanging="360"/>
      </w:pPr>
    </w:lvl>
    <w:lvl w:ilvl="2" w:tplc="0421001B" w:tentative="1">
      <w:start w:val="1"/>
      <w:numFmt w:val="lowerRoman"/>
      <w:lvlText w:val="%3."/>
      <w:lvlJc w:val="right"/>
      <w:pPr>
        <w:ind w:left="2115" w:hanging="180"/>
      </w:pPr>
    </w:lvl>
    <w:lvl w:ilvl="3" w:tplc="0421000F" w:tentative="1">
      <w:start w:val="1"/>
      <w:numFmt w:val="decimal"/>
      <w:lvlText w:val="%4."/>
      <w:lvlJc w:val="left"/>
      <w:pPr>
        <w:ind w:left="2835" w:hanging="360"/>
      </w:pPr>
    </w:lvl>
    <w:lvl w:ilvl="4" w:tplc="04210019" w:tentative="1">
      <w:start w:val="1"/>
      <w:numFmt w:val="lowerLetter"/>
      <w:lvlText w:val="%5."/>
      <w:lvlJc w:val="left"/>
      <w:pPr>
        <w:ind w:left="3555" w:hanging="360"/>
      </w:pPr>
    </w:lvl>
    <w:lvl w:ilvl="5" w:tplc="0421001B" w:tentative="1">
      <w:start w:val="1"/>
      <w:numFmt w:val="lowerRoman"/>
      <w:lvlText w:val="%6."/>
      <w:lvlJc w:val="right"/>
      <w:pPr>
        <w:ind w:left="4275" w:hanging="180"/>
      </w:pPr>
    </w:lvl>
    <w:lvl w:ilvl="6" w:tplc="0421000F" w:tentative="1">
      <w:start w:val="1"/>
      <w:numFmt w:val="decimal"/>
      <w:lvlText w:val="%7."/>
      <w:lvlJc w:val="left"/>
      <w:pPr>
        <w:ind w:left="4995" w:hanging="360"/>
      </w:pPr>
    </w:lvl>
    <w:lvl w:ilvl="7" w:tplc="04210019" w:tentative="1">
      <w:start w:val="1"/>
      <w:numFmt w:val="lowerLetter"/>
      <w:lvlText w:val="%8."/>
      <w:lvlJc w:val="left"/>
      <w:pPr>
        <w:ind w:left="5715" w:hanging="360"/>
      </w:pPr>
    </w:lvl>
    <w:lvl w:ilvl="8" w:tplc="0421001B" w:tentative="1">
      <w:start w:val="1"/>
      <w:numFmt w:val="lowerRoman"/>
      <w:lvlText w:val="%9."/>
      <w:lvlJc w:val="right"/>
      <w:pPr>
        <w:ind w:left="6435" w:hanging="180"/>
      </w:pPr>
    </w:lvl>
  </w:abstractNum>
  <w:abstractNum w:abstractNumId="11">
    <w:nsid w:val="287E2BBA"/>
    <w:multiLevelType w:val="hybridMultilevel"/>
    <w:tmpl w:val="0EFEA1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AB525A6"/>
    <w:multiLevelType w:val="hybridMultilevel"/>
    <w:tmpl w:val="F0A8FF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D0B1E98"/>
    <w:multiLevelType w:val="hybridMultilevel"/>
    <w:tmpl w:val="CB7616F6"/>
    <w:lvl w:ilvl="0" w:tplc="04210017">
      <w:start w:val="1"/>
      <w:numFmt w:val="lowerLetter"/>
      <w:lvlText w:val="%1)"/>
      <w:lvlJc w:val="left"/>
      <w:pPr>
        <w:ind w:left="1146" w:hanging="360"/>
      </w:pPr>
    </w:lvl>
    <w:lvl w:ilvl="1" w:tplc="04210019">
      <w:start w:val="1"/>
      <w:numFmt w:val="lowerLetter"/>
      <w:lvlText w:val="%2."/>
      <w:lvlJc w:val="left"/>
      <w:pPr>
        <w:ind w:left="1866" w:hanging="360"/>
      </w:pPr>
    </w:lvl>
    <w:lvl w:ilvl="2" w:tplc="201C36F2">
      <w:start w:val="1"/>
      <w:numFmt w:val="decimal"/>
      <w:lvlText w:val="%3."/>
      <w:lvlJc w:val="left"/>
      <w:pPr>
        <w:ind w:left="2766"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3D786C37"/>
    <w:multiLevelType w:val="hybridMultilevel"/>
    <w:tmpl w:val="B7803D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2E02D72"/>
    <w:multiLevelType w:val="hybridMultilevel"/>
    <w:tmpl w:val="3684B160"/>
    <w:lvl w:ilvl="0" w:tplc="14E84CDE">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6">
    <w:nsid w:val="533C5A2A"/>
    <w:multiLevelType w:val="hybridMultilevel"/>
    <w:tmpl w:val="FD6E06CC"/>
    <w:lvl w:ilvl="0" w:tplc="78F6EBF0">
      <w:start w:val="1"/>
      <w:numFmt w:val="decimal"/>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7">
    <w:nsid w:val="536A5B0E"/>
    <w:multiLevelType w:val="multilevel"/>
    <w:tmpl w:val="CD92E8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5C95557"/>
    <w:multiLevelType w:val="hybridMultilevel"/>
    <w:tmpl w:val="D604EF0C"/>
    <w:lvl w:ilvl="0" w:tplc="7F9E6A0C">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9">
    <w:nsid w:val="59FD0C11"/>
    <w:multiLevelType w:val="hybridMultilevel"/>
    <w:tmpl w:val="12DCDFE0"/>
    <w:lvl w:ilvl="0" w:tplc="FFFFFFF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5B173E98"/>
    <w:multiLevelType w:val="hybridMultilevel"/>
    <w:tmpl w:val="AD46CD1E"/>
    <w:lvl w:ilvl="0" w:tplc="FFFFFFF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5D4A34D4"/>
    <w:multiLevelType w:val="hybridMultilevel"/>
    <w:tmpl w:val="70ECA106"/>
    <w:lvl w:ilvl="0" w:tplc="37F2B7FA">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2">
    <w:nsid w:val="65912BC7"/>
    <w:multiLevelType w:val="hybridMultilevel"/>
    <w:tmpl w:val="DFF2DE3C"/>
    <w:lvl w:ilvl="0" w:tplc="47D63A6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69401296"/>
    <w:multiLevelType w:val="hybridMultilevel"/>
    <w:tmpl w:val="FAE6F296"/>
    <w:lvl w:ilvl="0" w:tplc="FFFFFFF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69EF4256"/>
    <w:multiLevelType w:val="hybridMultilevel"/>
    <w:tmpl w:val="7B169792"/>
    <w:lvl w:ilvl="0" w:tplc="8CDC6964">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5">
    <w:nsid w:val="6C4D0DCC"/>
    <w:multiLevelType w:val="hybridMultilevel"/>
    <w:tmpl w:val="A016F982"/>
    <w:lvl w:ilvl="0" w:tplc="38090011">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6">
    <w:nsid w:val="6CB822AA"/>
    <w:multiLevelType w:val="hybridMultilevel"/>
    <w:tmpl w:val="C144E1F0"/>
    <w:lvl w:ilvl="0" w:tplc="91B666F8">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7">
    <w:nsid w:val="706238E6"/>
    <w:multiLevelType w:val="hybridMultilevel"/>
    <w:tmpl w:val="A61CF2C4"/>
    <w:lvl w:ilvl="0" w:tplc="04210017">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749134F7"/>
    <w:multiLevelType w:val="hybridMultilevel"/>
    <w:tmpl w:val="7A3EF7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59100F7"/>
    <w:multiLevelType w:val="hybridMultilevel"/>
    <w:tmpl w:val="5EC05F90"/>
    <w:lvl w:ilvl="0" w:tplc="C12E8B62">
      <w:start w:val="1"/>
      <w:numFmt w:val="decimal"/>
      <w:lvlText w:val="4.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75D66D89"/>
    <w:multiLevelType w:val="multilevel"/>
    <w:tmpl w:val="C6E6EC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6BD00DA"/>
    <w:multiLevelType w:val="hybridMultilevel"/>
    <w:tmpl w:val="3D58E2D2"/>
    <w:lvl w:ilvl="0" w:tplc="B9A205A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2">
    <w:nsid w:val="7ACB0B43"/>
    <w:multiLevelType w:val="hybridMultilevel"/>
    <w:tmpl w:val="7B526F8A"/>
    <w:lvl w:ilvl="0" w:tplc="23BA0EF4">
      <w:start w:val="1"/>
      <w:numFmt w:val="decimal"/>
      <w:lvlText w:val="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7FA10F00"/>
    <w:multiLevelType w:val="hybridMultilevel"/>
    <w:tmpl w:val="637AD9E2"/>
    <w:lvl w:ilvl="0" w:tplc="5094D31C">
      <w:start w:val="1"/>
      <w:numFmt w:val="decimal"/>
      <w:lvlText w:val="%1."/>
      <w:lvlJc w:val="left"/>
      <w:pPr>
        <w:ind w:left="786" w:hanging="360"/>
      </w:pPr>
      <w:rPr>
        <w:rFonts w:hint="default"/>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4"/>
  </w:num>
  <w:num w:numId="2">
    <w:abstractNumId w:val="17"/>
  </w:num>
  <w:num w:numId="3">
    <w:abstractNumId w:val="30"/>
  </w:num>
  <w:num w:numId="4">
    <w:abstractNumId w:val="33"/>
  </w:num>
  <w:num w:numId="5">
    <w:abstractNumId w:val="13"/>
  </w:num>
  <w:num w:numId="6">
    <w:abstractNumId w:val="27"/>
  </w:num>
  <w:num w:numId="7">
    <w:abstractNumId w:val="8"/>
  </w:num>
  <w:num w:numId="8">
    <w:abstractNumId w:val="7"/>
  </w:num>
  <w:num w:numId="9">
    <w:abstractNumId w:val="31"/>
  </w:num>
  <w:num w:numId="10">
    <w:abstractNumId w:val="16"/>
  </w:num>
  <w:num w:numId="11">
    <w:abstractNumId w:val="18"/>
  </w:num>
  <w:num w:numId="12">
    <w:abstractNumId w:val="25"/>
  </w:num>
  <w:num w:numId="13">
    <w:abstractNumId w:val="6"/>
  </w:num>
  <w:num w:numId="14">
    <w:abstractNumId w:val="22"/>
  </w:num>
  <w:num w:numId="15">
    <w:abstractNumId w:val="14"/>
  </w:num>
  <w:num w:numId="16">
    <w:abstractNumId w:val="11"/>
  </w:num>
  <w:num w:numId="17">
    <w:abstractNumId w:val="2"/>
  </w:num>
  <w:num w:numId="18">
    <w:abstractNumId w:val="10"/>
  </w:num>
  <w:num w:numId="19">
    <w:abstractNumId w:val="3"/>
  </w:num>
  <w:num w:numId="20">
    <w:abstractNumId w:val="0"/>
  </w:num>
  <w:num w:numId="21">
    <w:abstractNumId w:val="20"/>
  </w:num>
  <w:num w:numId="22">
    <w:abstractNumId w:val="19"/>
  </w:num>
  <w:num w:numId="23">
    <w:abstractNumId w:val="23"/>
  </w:num>
  <w:num w:numId="24">
    <w:abstractNumId w:val="32"/>
  </w:num>
  <w:num w:numId="25">
    <w:abstractNumId w:val="29"/>
  </w:num>
  <w:num w:numId="26">
    <w:abstractNumId w:val="5"/>
  </w:num>
  <w:num w:numId="27">
    <w:abstractNumId w:val="15"/>
  </w:num>
  <w:num w:numId="28">
    <w:abstractNumId w:val="26"/>
  </w:num>
  <w:num w:numId="29">
    <w:abstractNumId w:val="24"/>
  </w:num>
  <w:num w:numId="30">
    <w:abstractNumId w:val="21"/>
  </w:num>
  <w:num w:numId="31">
    <w:abstractNumId w:val="1"/>
  </w:num>
  <w:num w:numId="32">
    <w:abstractNumId w:val="9"/>
  </w:num>
  <w:num w:numId="33">
    <w:abstractNumId w:val="2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31DB"/>
    <w:rsid w:val="0000140D"/>
    <w:rsid w:val="00001790"/>
    <w:rsid w:val="0000252B"/>
    <w:rsid w:val="00003B61"/>
    <w:rsid w:val="00003C6A"/>
    <w:rsid w:val="00005608"/>
    <w:rsid w:val="00007B23"/>
    <w:rsid w:val="000106CD"/>
    <w:rsid w:val="00010714"/>
    <w:rsid w:val="000109F8"/>
    <w:rsid w:val="000156E8"/>
    <w:rsid w:val="00017765"/>
    <w:rsid w:val="00020785"/>
    <w:rsid w:val="00021C9A"/>
    <w:rsid w:val="000221B5"/>
    <w:rsid w:val="000221C8"/>
    <w:rsid w:val="00022B85"/>
    <w:rsid w:val="00022F36"/>
    <w:rsid w:val="000238D6"/>
    <w:rsid w:val="000249A2"/>
    <w:rsid w:val="00025E07"/>
    <w:rsid w:val="00027709"/>
    <w:rsid w:val="000308A4"/>
    <w:rsid w:val="0003146B"/>
    <w:rsid w:val="0003212E"/>
    <w:rsid w:val="000327BF"/>
    <w:rsid w:val="00032915"/>
    <w:rsid w:val="00032ADF"/>
    <w:rsid w:val="0003485A"/>
    <w:rsid w:val="000365D7"/>
    <w:rsid w:val="00036F54"/>
    <w:rsid w:val="00040AB7"/>
    <w:rsid w:val="00042BEE"/>
    <w:rsid w:val="00045CB5"/>
    <w:rsid w:val="00050C6E"/>
    <w:rsid w:val="00051A6F"/>
    <w:rsid w:val="00052DC6"/>
    <w:rsid w:val="00052FAD"/>
    <w:rsid w:val="0005306A"/>
    <w:rsid w:val="00053278"/>
    <w:rsid w:val="00053424"/>
    <w:rsid w:val="00053A99"/>
    <w:rsid w:val="00054F12"/>
    <w:rsid w:val="00055261"/>
    <w:rsid w:val="000554F8"/>
    <w:rsid w:val="0005778D"/>
    <w:rsid w:val="0006004E"/>
    <w:rsid w:val="000619F7"/>
    <w:rsid w:val="00062A96"/>
    <w:rsid w:val="0006399A"/>
    <w:rsid w:val="00063CD1"/>
    <w:rsid w:val="00065E13"/>
    <w:rsid w:val="00067E40"/>
    <w:rsid w:val="000718CF"/>
    <w:rsid w:val="00072598"/>
    <w:rsid w:val="000735DD"/>
    <w:rsid w:val="00073766"/>
    <w:rsid w:val="00073E54"/>
    <w:rsid w:val="000752F9"/>
    <w:rsid w:val="000767EC"/>
    <w:rsid w:val="00080759"/>
    <w:rsid w:val="000818E4"/>
    <w:rsid w:val="00081CAC"/>
    <w:rsid w:val="0008240A"/>
    <w:rsid w:val="00083556"/>
    <w:rsid w:val="000838A9"/>
    <w:rsid w:val="00083EEE"/>
    <w:rsid w:val="00085EDD"/>
    <w:rsid w:val="00086323"/>
    <w:rsid w:val="00094398"/>
    <w:rsid w:val="00094A2E"/>
    <w:rsid w:val="00095E33"/>
    <w:rsid w:val="0009650E"/>
    <w:rsid w:val="000968BA"/>
    <w:rsid w:val="00096F74"/>
    <w:rsid w:val="000A393F"/>
    <w:rsid w:val="000A4C7A"/>
    <w:rsid w:val="000A5D30"/>
    <w:rsid w:val="000A731D"/>
    <w:rsid w:val="000B0CDC"/>
    <w:rsid w:val="000B14D6"/>
    <w:rsid w:val="000B29D9"/>
    <w:rsid w:val="000B3E67"/>
    <w:rsid w:val="000B4061"/>
    <w:rsid w:val="000B4559"/>
    <w:rsid w:val="000B66AF"/>
    <w:rsid w:val="000B7CA5"/>
    <w:rsid w:val="000C0431"/>
    <w:rsid w:val="000C06B1"/>
    <w:rsid w:val="000C07BE"/>
    <w:rsid w:val="000C2029"/>
    <w:rsid w:val="000C2049"/>
    <w:rsid w:val="000C46B4"/>
    <w:rsid w:val="000C4880"/>
    <w:rsid w:val="000C672C"/>
    <w:rsid w:val="000C6932"/>
    <w:rsid w:val="000C7D43"/>
    <w:rsid w:val="000D021E"/>
    <w:rsid w:val="000D02B3"/>
    <w:rsid w:val="000D0DDD"/>
    <w:rsid w:val="000D13D7"/>
    <w:rsid w:val="000D1EB6"/>
    <w:rsid w:val="000D202A"/>
    <w:rsid w:val="000D2AE7"/>
    <w:rsid w:val="000D4550"/>
    <w:rsid w:val="000D5E29"/>
    <w:rsid w:val="000D6013"/>
    <w:rsid w:val="000D6C8B"/>
    <w:rsid w:val="000D7E7F"/>
    <w:rsid w:val="000E0B67"/>
    <w:rsid w:val="000E1264"/>
    <w:rsid w:val="000E1FEA"/>
    <w:rsid w:val="000E2155"/>
    <w:rsid w:val="000E2193"/>
    <w:rsid w:val="000E335A"/>
    <w:rsid w:val="000E44BD"/>
    <w:rsid w:val="000E4AC9"/>
    <w:rsid w:val="000E7AE8"/>
    <w:rsid w:val="000F0082"/>
    <w:rsid w:val="000F189E"/>
    <w:rsid w:val="000F1E5B"/>
    <w:rsid w:val="000F21BE"/>
    <w:rsid w:val="000F3096"/>
    <w:rsid w:val="000F4247"/>
    <w:rsid w:val="000F5640"/>
    <w:rsid w:val="000F5CB9"/>
    <w:rsid w:val="000F68B4"/>
    <w:rsid w:val="00101047"/>
    <w:rsid w:val="00102004"/>
    <w:rsid w:val="0010311D"/>
    <w:rsid w:val="00103D9B"/>
    <w:rsid w:val="0010450C"/>
    <w:rsid w:val="00110EF0"/>
    <w:rsid w:val="001111AB"/>
    <w:rsid w:val="001120EA"/>
    <w:rsid w:val="00112D21"/>
    <w:rsid w:val="00113868"/>
    <w:rsid w:val="00114651"/>
    <w:rsid w:val="0011484E"/>
    <w:rsid w:val="00115441"/>
    <w:rsid w:val="0011596C"/>
    <w:rsid w:val="001159C7"/>
    <w:rsid w:val="001159F2"/>
    <w:rsid w:val="00115E43"/>
    <w:rsid w:val="00115E67"/>
    <w:rsid w:val="0011666E"/>
    <w:rsid w:val="0011692F"/>
    <w:rsid w:val="0011696A"/>
    <w:rsid w:val="001174F4"/>
    <w:rsid w:val="00120FF1"/>
    <w:rsid w:val="00121001"/>
    <w:rsid w:val="00121571"/>
    <w:rsid w:val="00121953"/>
    <w:rsid w:val="00123441"/>
    <w:rsid w:val="00123D4C"/>
    <w:rsid w:val="001245D0"/>
    <w:rsid w:val="00126DB8"/>
    <w:rsid w:val="0012737F"/>
    <w:rsid w:val="00127920"/>
    <w:rsid w:val="00131D6C"/>
    <w:rsid w:val="00134FAC"/>
    <w:rsid w:val="00135B6F"/>
    <w:rsid w:val="00135BF7"/>
    <w:rsid w:val="001366FB"/>
    <w:rsid w:val="001376C9"/>
    <w:rsid w:val="00140623"/>
    <w:rsid w:val="0014105E"/>
    <w:rsid w:val="001423B3"/>
    <w:rsid w:val="001426E9"/>
    <w:rsid w:val="001445E1"/>
    <w:rsid w:val="001455AA"/>
    <w:rsid w:val="00145EB0"/>
    <w:rsid w:val="00146006"/>
    <w:rsid w:val="001468B9"/>
    <w:rsid w:val="00147C3A"/>
    <w:rsid w:val="00151523"/>
    <w:rsid w:val="00151D31"/>
    <w:rsid w:val="001523C4"/>
    <w:rsid w:val="00153064"/>
    <w:rsid w:val="001539A6"/>
    <w:rsid w:val="00156922"/>
    <w:rsid w:val="001575AD"/>
    <w:rsid w:val="00157942"/>
    <w:rsid w:val="00157F58"/>
    <w:rsid w:val="00161055"/>
    <w:rsid w:val="0016138D"/>
    <w:rsid w:val="00161BD0"/>
    <w:rsid w:val="00161BEA"/>
    <w:rsid w:val="00161CB1"/>
    <w:rsid w:val="00161CBE"/>
    <w:rsid w:val="001636D4"/>
    <w:rsid w:val="00164280"/>
    <w:rsid w:val="00165555"/>
    <w:rsid w:val="00165D5A"/>
    <w:rsid w:val="0017047C"/>
    <w:rsid w:val="00170920"/>
    <w:rsid w:val="00171462"/>
    <w:rsid w:val="00171B20"/>
    <w:rsid w:val="001725F0"/>
    <w:rsid w:val="00173F01"/>
    <w:rsid w:val="00174422"/>
    <w:rsid w:val="00174A07"/>
    <w:rsid w:val="00175259"/>
    <w:rsid w:val="00175646"/>
    <w:rsid w:val="001756AD"/>
    <w:rsid w:val="00175F12"/>
    <w:rsid w:val="00175FEF"/>
    <w:rsid w:val="00176488"/>
    <w:rsid w:val="00176832"/>
    <w:rsid w:val="00177F0A"/>
    <w:rsid w:val="0018183D"/>
    <w:rsid w:val="00182990"/>
    <w:rsid w:val="001839A5"/>
    <w:rsid w:val="001853F1"/>
    <w:rsid w:val="0018542F"/>
    <w:rsid w:val="00185ED4"/>
    <w:rsid w:val="001867E7"/>
    <w:rsid w:val="001871ED"/>
    <w:rsid w:val="0018727A"/>
    <w:rsid w:val="001905FE"/>
    <w:rsid w:val="00192413"/>
    <w:rsid w:val="001929E0"/>
    <w:rsid w:val="00192FDE"/>
    <w:rsid w:val="00193342"/>
    <w:rsid w:val="00194219"/>
    <w:rsid w:val="0019421D"/>
    <w:rsid w:val="00194F15"/>
    <w:rsid w:val="00195047"/>
    <w:rsid w:val="00195809"/>
    <w:rsid w:val="001A05D3"/>
    <w:rsid w:val="001A0DCA"/>
    <w:rsid w:val="001A237E"/>
    <w:rsid w:val="001A2853"/>
    <w:rsid w:val="001A769D"/>
    <w:rsid w:val="001B0064"/>
    <w:rsid w:val="001B17A9"/>
    <w:rsid w:val="001B1873"/>
    <w:rsid w:val="001B3069"/>
    <w:rsid w:val="001B38D9"/>
    <w:rsid w:val="001B45E1"/>
    <w:rsid w:val="001B575C"/>
    <w:rsid w:val="001B629D"/>
    <w:rsid w:val="001B64F9"/>
    <w:rsid w:val="001B6F8B"/>
    <w:rsid w:val="001C0843"/>
    <w:rsid w:val="001C172F"/>
    <w:rsid w:val="001C1AF8"/>
    <w:rsid w:val="001C2D6D"/>
    <w:rsid w:val="001C4B44"/>
    <w:rsid w:val="001C5875"/>
    <w:rsid w:val="001C5B78"/>
    <w:rsid w:val="001C5E23"/>
    <w:rsid w:val="001C6B06"/>
    <w:rsid w:val="001C77AA"/>
    <w:rsid w:val="001D03DF"/>
    <w:rsid w:val="001D0E39"/>
    <w:rsid w:val="001D109B"/>
    <w:rsid w:val="001D2046"/>
    <w:rsid w:val="001D323B"/>
    <w:rsid w:val="001D4FB3"/>
    <w:rsid w:val="001D59BB"/>
    <w:rsid w:val="001D5EE3"/>
    <w:rsid w:val="001E008D"/>
    <w:rsid w:val="001E07B0"/>
    <w:rsid w:val="001E09E7"/>
    <w:rsid w:val="001E0A87"/>
    <w:rsid w:val="001E2A6A"/>
    <w:rsid w:val="001E32FA"/>
    <w:rsid w:val="001E4A17"/>
    <w:rsid w:val="001E7373"/>
    <w:rsid w:val="001F0914"/>
    <w:rsid w:val="001F0B18"/>
    <w:rsid w:val="001F162B"/>
    <w:rsid w:val="001F2501"/>
    <w:rsid w:val="001F43D0"/>
    <w:rsid w:val="001F44EC"/>
    <w:rsid w:val="001F7618"/>
    <w:rsid w:val="00202BA2"/>
    <w:rsid w:val="00202E45"/>
    <w:rsid w:val="0020342C"/>
    <w:rsid w:val="00203BC2"/>
    <w:rsid w:val="00203D97"/>
    <w:rsid w:val="00204423"/>
    <w:rsid w:val="0020467C"/>
    <w:rsid w:val="00205088"/>
    <w:rsid w:val="0020544B"/>
    <w:rsid w:val="00205B45"/>
    <w:rsid w:val="00205F24"/>
    <w:rsid w:val="00205F85"/>
    <w:rsid w:val="00206155"/>
    <w:rsid w:val="00207715"/>
    <w:rsid w:val="0021029C"/>
    <w:rsid w:val="00210B36"/>
    <w:rsid w:val="00211C19"/>
    <w:rsid w:val="00211D5A"/>
    <w:rsid w:val="00213DD3"/>
    <w:rsid w:val="002147FE"/>
    <w:rsid w:val="00215878"/>
    <w:rsid w:val="00215C4B"/>
    <w:rsid w:val="00215DCD"/>
    <w:rsid w:val="00217A48"/>
    <w:rsid w:val="00222AAE"/>
    <w:rsid w:val="00222CD1"/>
    <w:rsid w:val="00222E50"/>
    <w:rsid w:val="002242D8"/>
    <w:rsid w:val="002250CB"/>
    <w:rsid w:val="00226120"/>
    <w:rsid w:val="00226870"/>
    <w:rsid w:val="00226EB1"/>
    <w:rsid w:val="00226EE2"/>
    <w:rsid w:val="002307E4"/>
    <w:rsid w:val="00230CDD"/>
    <w:rsid w:val="002334C9"/>
    <w:rsid w:val="002364A7"/>
    <w:rsid w:val="00236AF8"/>
    <w:rsid w:val="00237D6E"/>
    <w:rsid w:val="0024095E"/>
    <w:rsid w:val="00241EB6"/>
    <w:rsid w:val="00242339"/>
    <w:rsid w:val="00243E02"/>
    <w:rsid w:val="00245F42"/>
    <w:rsid w:val="002462A8"/>
    <w:rsid w:val="002471BA"/>
    <w:rsid w:val="00251F5D"/>
    <w:rsid w:val="00254045"/>
    <w:rsid w:val="0025513F"/>
    <w:rsid w:val="002551B4"/>
    <w:rsid w:val="00255750"/>
    <w:rsid w:val="00256E75"/>
    <w:rsid w:val="002574A7"/>
    <w:rsid w:val="002606C0"/>
    <w:rsid w:val="00263A32"/>
    <w:rsid w:val="00264B1E"/>
    <w:rsid w:val="00264CBB"/>
    <w:rsid w:val="00265FE5"/>
    <w:rsid w:val="00266757"/>
    <w:rsid w:val="00267595"/>
    <w:rsid w:val="002677DF"/>
    <w:rsid w:val="00267860"/>
    <w:rsid w:val="00267E02"/>
    <w:rsid w:val="00273001"/>
    <w:rsid w:val="002752AD"/>
    <w:rsid w:val="00275375"/>
    <w:rsid w:val="00276B10"/>
    <w:rsid w:val="00276E28"/>
    <w:rsid w:val="002773C5"/>
    <w:rsid w:val="00280019"/>
    <w:rsid w:val="0028194D"/>
    <w:rsid w:val="00282F1C"/>
    <w:rsid w:val="00285E8A"/>
    <w:rsid w:val="002864E3"/>
    <w:rsid w:val="002868C8"/>
    <w:rsid w:val="00287420"/>
    <w:rsid w:val="00287C50"/>
    <w:rsid w:val="00290D1E"/>
    <w:rsid w:val="0029273D"/>
    <w:rsid w:val="002928C9"/>
    <w:rsid w:val="002930D1"/>
    <w:rsid w:val="00293A5C"/>
    <w:rsid w:val="00294574"/>
    <w:rsid w:val="00294EAC"/>
    <w:rsid w:val="002960B4"/>
    <w:rsid w:val="00296166"/>
    <w:rsid w:val="002A0332"/>
    <w:rsid w:val="002A0C51"/>
    <w:rsid w:val="002A1C0F"/>
    <w:rsid w:val="002A275F"/>
    <w:rsid w:val="002A3015"/>
    <w:rsid w:val="002A4124"/>
    <w:rsid w:val="002A4356"/>
    <w:rsid w:val="002A5E5D"/>
    <w:rsid w:val="002A5E93"/>
    <w:rsid w:val="002A6861"/>
    <w:rsid w:val="002A6B7F"/>
    <w:rsid w:val="002B2478"/>
    <w:rsid w:val="002B393B"/>
    <w:rsid w:val="002B40EC"/>
    <w:rsid w:val="002B555A"/>
    <w:rsid w:val="002B588F"/>
    <w:rsid w:val="002C1294"/>
    <w:rsid w:val="002C13A0"/>
    <w:rsid w:val="002C18BE"/>
    <w:rsid w:val="002C18CC"/>
    <w:rsid w:val="002C1B0C"/>
    <w:rsid w:val="002C33C9"/>
    <w:rsid w:val="002C3883"/>
    <w:rsid w:val="002C5B6E"/>
    <w:rsid w:val="002C715A"/>
    <w:rsid w:val="002D004F"/>
    <w:rsid w:val="002D0FA0"/>
    <w:rsid w:val="002D1072"/>
    <w:rsid w:val="002D2DF2"/>
    <w:rsid w:val="002D5AD0"/>
    <w:rsid w:val="002D6383"/>
    <w:rsid w:val="002D6833"/>
    <w:rsid w:val="002E021A"/>
    <w:rsid w:val="002E0D26"/>
    <w:rsid w:val="002E0EDE"/>
    <w:rsid w:val="002E0FA9"/>
    <w:rsid w:val="002E11B0"/>
    <w:rsid w:val="002E202F"/>
    <w:rsid w:val="002E27D4"/>
    <w:rsid w:val="002E5141"/>
    <w:rsid w:val="002E5D21"/>
    <w:rsid w:val="002E66DE"/>
    <w:rsid w:val="002F0894"/>
    <w:rsid w:val="002F09E7"/>
    <w:rsid w:val="002F0EFC"/>
    <w:rsid w:val="002F1D62"/>
    <w:rsid w:val="002F2142"/>
    <w:rsid w:val="002F2437"/>
    <w:rsid w:val="002F2EEF"/>
    <w:rsid w:val="002F35E5"/>
    <w:rsid w:val="002F4D7E"/>
    <w:rsid w:val="002F5C38"/>
    <w:rsid w:val="002F5DA7"/>
    <w:rsid w:val="002F7929"/>
    <w:rsid w:val="00300AE6"/>
    <w:rsid w:val="00300FF7"/>
    <w:rsid w:val="003039B8"/>
    <w:rsid w:val="00303AD3"/>
    <w:rsid w:val="00304F15"/>
    <w:rsid w:val="003059F5"/>
    <w:rsid w:val="0030663C"/>
    <w:rsid w:val="0031058B"/>
    <w:rsid w:val="003115F5"/>
    <w:rsid w:val="003140E7"/>
    <w:rsid w:val="003157BD"/>
    <w:rsid w:val="00316F84"/>
    <w:rsid w:val="0031717F"/>
    <w:rsid w:val="003175BF"/>
    <w:rsid w:val="00317ADE"/>
    <w:rsid w:val="00317C02"/>
    <w:rsid w:val="00321240"/>
    <w:rsid w:val="003216A6"/>
    <w:rsid w:val="0032241E"/>
    <w:rsid w:val="00322C27"/>
    <w:rsid w:val="00323C85"/>
    <w:rsid w:val="00323E8C"/>
    <w:rsid w:val="00325D6D"/>
    <w:rsid w:val="003265BE"/>
    <w:rsid w:val="003270BD"/>
    <w:rsid w:val="003277A7"/>
    <w:rsid w:val="0033053C"/>
    <w:rsid w:val="00330545"/>
    <w:rsid w:val="00330AEA"/>
    <w:rsid w:val="00330F97"/>
    <w:rsid w:val="003326EE"/>
    <w:rsid w:val="00335B3F"/>
    <w:rsid w:val="003362ED"/>
    <w:rsid w:val="003412ED"/>
    <w:rsid w:val="00342D9A"/>
    <w:rsid w:val="0034535D"/>
    <w:rsid w:val="00345DA3"/>
    <w:rsid w:val="00346618"/>
    <w:rsid w:val="00347578"/>
    <w:rsid w:val="00350CC1"/>
    <w:rsid w:val="00350EA6"/>
    <w:rsid w:val="00351879"/>
    <w:rsid w:val="00351883"/>
    <w:rsid w:val="003521D9"/>
    <w:rsid w:val="00352587"/>
    <w:rsid w:val="003540D3"/>
    <w:rsid w:val="003553A8"/>
    <w:rsid w:val="003556A3"/>
    <w:rsid w:val="00357447"/>
    <w:rsid w:val="00357E74"/>
    <w:rsid w:val="0036007C"/>
    <w:rsid w:val="003603D2"/>
    <w:rsid w:val="0036137A"/>
    <w:rsid w:val="00361BA1"/>
    <w:rsid w:val="003624DB"/>
    <w:rsid w:val="00362BB2"/>
    <w:rsid w:val="0036431C"/>
    <w:rsid w:val="00364B94"/>
    <w:rsid w:val="00365E83"/>
    <w:rsid w:val="003667C9"/>
    <w:rsid w:val="00367EA6"/>
    <w:rsid w:val="00370053"/>
    <w:rsid w:val="00370183"/>
    <w:rsid w:val="00371D74"/>
    <w:rsid w:val="00372E64"/>
    <w:rsid w:val="003737B7"/>
    <w:rsid w:val="00373B76"/>
    <w:rsid w:val="00373E51"/>
    <w:rsid w:val="00374C69"/>
    <w:rsid w:val="00375F19"/>
    <w:rsid w:val="00376016"/>
    <w:rsid w:val="003808EE"/>
    <w:rsid w:val="0038116E"/>
    <w:rsid w:val="00382403"/>
    <w:rsid w:val="00382DC4"/>
    <w:rsid w:val="003835C6"/>
    <w:rsid w:val="0038419F"/>
    <w:rsid w:val="0038464A"/>
    <w:rsid w:val="00384837"/>
    <w:rsid w:val="00384B1C"/>
    <w:rsid w:val="00384F8B"/>
    <w:rsid w:val="00385AC0"/>
    <w:rsid w:val="00385CE5"/>
    <w:rsid w:val="00385EBC"/>
    <w:rsid w:val="00390202"/>
    <w:rsid w:val="00391A2E"/>
    <w:rsid w:val="00391B58"/>
    <w:rsid w:val="00392A88"/>
    <w:rsid w:val="003937FB"/>
    <w:rsid w:val="00395173"/>
    <w:rsid w:val="00395A72"/>
    <w:rsid w:val="00397E8E"/>
    <w:rsid w:val="00397FB8"/>
    <w:rsid w:val="003A02A4"/>
    <w:rsid w:val="003A3CBE"/>
    <w:rsid w:val="003A48AA"/>
    <w:rsid w:val="003A665C"/>
    <w:rsid w:val="003A728A"/>
    <w:rsid w:val="003B15EC"/>
    <w:rsid w:val="003B1C6A"/>
    <w:rsid w:val="003B492F"/>
    <w:rsid w:val="003B5E4B"/>
    <w:rsid w:val="003B691F"/>
    <w:rsid w:val="003B770D"/>
    <w:rsid w:val="003C0484"/>
    <w:rsid w:val="003C0730"/>
    <w:rsid w:val="003C42B0"/>
    <w:rsid w:val="003C5582"/>
    <w:rsid w:val="003C6042"/>
    <w:rsid w:val="003C7039"/>
    <w:rsid w:val="003D0462"/>
    <w:rsid w:val="003D0874"/>
    <w:rsid w:val="003D2CB0"/>
    <w:rsid w:val="003D33EF"/>
    <w:rsid w:val="003D3AAC"/>
    <w:rsid w:val="003D4368"/>
    <w:rsid w:val="003D43E1"/>
    <w:rsid w:val="003D4712"/>
    <w:rsid w:val="003D5765"/>
    <w:rsid w:val="003D7078"/>
    <w:rsid w:val="003D7FDE"/>
    <w:rsid w:val="003E29B8"/>
    <w:rsid w:val="003E2A85"/>
    <w:rsid w:val="003E3368"/>
    <w:rsid w:val="003E3D4E"/>
    <w:rsid w:val="003E4F41"/>
    <w:rsid w:val="003E5299"/>
    <w:rsid w:val="003E53DF"/>
    <w:rsid w:val="003F250C"/>
    <w:rsid w:val="003F2E90"/>
    <w:rsid w:val="003F2FC5"/>
    <w:rsid w:val="003F317E"/>
    <w:rsid w:val="003F37E3"/>
    <w:rsid w:val="003F54DD"/>
    <w:rsid w:val="003F5B49"/>
    <w:rsid w:val="003F608B"/>
    <w:rsid w:val="003F673D"/>
    <w:rsid w:val="003F69AF"/>
    <w:rsid w:val="003F78F0"/>
    <w:rsid w:val="003F7F7D"/>
    <w:rsid w:val="004000D2"/>
    <w:rsid w:val="00400F81"/>
    <w:rsid w:val="00400FE4"/>
    <w:rsid w:val="00401D7F"/>
    <w:rsid w:val="00401E0A"/>
    <w:rsid w:val="00402B3B"/>
    <w:rsid w:val="00403939"/>
    <w:rsid w:val="00403EED"/>
    <w:rsid w:val="00404076"/>
    <w:rsid w:val="004057AC"/>
    <w:rsid w:val="00405A65"/>
    <w:rsid w:val="00406C1B"/>
    <w:rsid w:val="0041102F"/>
    <w:rsid w:val="00411DF0"/>
    <w:rsid w:val="004140B8"/>
    <w:rsid w:val="004158D0"/>
    <w:rsid w:val="0041591D"/>
    <w:rsid w:val="00415CE7"/>
    <w:rsid w:val="004171D2"/>
    <w:rsid w:val="00420F92"/>
    <w:rsid w:val="00421784"/>
    <w:rsid w:val="00423C87"/>
    <w:rsid w:val="00424841"/>
    <w:rsid w:val="00427F8D"/>
    <w:rsid w:val="0043056F"/>
    <w:rsid w:val="00430BC8"/>
    <w:rsid w:val="004331DD"/>
    <w:rsid w:val="0043382D"/>
    <w:rsid w:val="0043615C"/>
    <w:rsid w:val="004362DF"/>
    <w:rsid w:val="00436FA0"/>
    <w:rsid w:val="00437084"/>
    <w:rsid w:val="004377B8"/>
    <w:rsid w:val="00437DE9"/>
    <w:rsid w:val="00440EBD"/>
    <w:rsid w:val="0044282C"/>
    <w:rsid w:val="00442D65"/>
    <w:rsid w:val="00443626"/>
    <w:rsid w:val="00443C23"/>
    <w:rsid w:val="00444AC2"/>
    <w:rsid w:val="00444B5D"/>
    <w:rsid w:val="0044573D"/>
    <w:rsid w:val="004462DD"/>
    <w:rsid w:val="0044689E"/>
    <w:rsid w:val="00446D12"/>
    <w:rsid w:val="00450C95"/>
    <w:rsid w:val="00451813"/>
    <w:rsid w:val="00453490"/>
    <w:rsid w:val="0045358E"/>
    <w:rsid w:val="00456628"/>
    <w:rsid w:val="004569B4"/>
    <w:rsid w:val="00457863"/>
    <w:rsid w:val="0046007A"/>
    <w:rsid w:val="0046035A"/>
    <w:rsid w:val="0046116B"/>
    <w:rsid w:val="0046217D"/>
    <w:rsid w:val="004635C0"/>
    <w:rsid w:val="00463BBF"/>
    <w:rsid w:val="0046516C"/>
    <w:rsid w:val="00465343"/>
    <w:rsid w:val="0046598B"/>
    <w:rsid w:val="00466BE0"/>
    <w:rsid w:val="00470944"/>
    <w:rsid w:val="00473084"/>
    <w:rsid w:val="00473385"/>
    <w:rsid w:val="0047405A"/>
    <w:rsid w:val="0047420E"/>
    <w:rsid w:val="004742AE"/>
    <w:rsid w:val="004746B4"/>
    <w:rsid w:val="00474EA4"/>
    <w:rsid w:val="0048000F"/>
    <w:rsid w:val="0048044F"/>
    <w:rsid w:val="004815C4"/>
    <w:rsid w:val="004817DB"/>
    <w:rsid w:val="00481B9F"/>
    <w:rsid w:val="004830D6"/>
    <w:rsid w:val="00485CFB"/>
    <w:rsid w:val="00486C9F"/>
    <w:rsid w:val="0048748D"/>
    <w:rsid w:val="004903F1"/>
    <w:rsid w:val="0049117B"/>
    <w:rsid w:val="00491D9D"/>
    <w:rsid w:val="00491F72"/>
    <w:rsid w:val="00492000"/>
    <w:rsid w:val="00492F67"/>
    <w:rsid w:val="0049392D"/>
    <w:rsid w:val="00493BF0"/>
    <w:rsid w:val="00494670"/>
    <w:rsid w:val="00495F51"/>
    <w:rsid w:val="004965E3"/>
    <w:rsid w:val="004A078A"/>
    <w:rsid w:val="004A1A69"/>
    <w:rsid w:val="004A2783"/>
    <w:rsid w:val="004A3768"/>
    <w:rsid w:val="004A4B72"/>
    <w:rsid w:val="004A5035"/>
    <w:rsid w:val="004B05B0"/>
    <w:rsid w:val="004B095C"/>
    <w:rsid w:val="004B3199"/>
    <w:rsid w:val="004B419A"/>
    <w:rsid w:val="004B5355"/>
    <w:rsid w:val="004B592C"/>
    <w:rsid w:val="004B6F12"/>
    <w:rsid w:val="004B6F51"/>
    <w:rsid w:val="004B72D1"/>
    <w:rsid w:val="004B7CD4"/>
    <w:rsid w:val="004C0B04"/>
    <w:rsid w:val="004C276B"/>
    <w:rsid w:val="004C2E24"/>
    <w:rsid w:val="004C33AA"/>
    <w:rsid w:val="004C5CB1"/>
    <w:rsid w:val="004C5F0C"/>
    <w:rsid w:val="004C6024"/>
    <w:rsid w:val="004C6CC2"/>
    <w:rsid w:val="004C77B1"/>
    <w:rsid w:val="004C7A3B"/>
    <w:rsid w:val="004C7CEA"/>
    <w:rsid w:val="004D1302"/>
    <w:rsid w:val="004D1E6F"/>
    <w:rsid w:val="004D20B6"/>
    <w:rsid w:val="004D2183"/>
    <w:rsid w:val="004D3268"/>
    <w:rsid w:val="004D4483"/>
    <w:rsid w:val="004D5131"/>
    <w:rsid w:val="004D5BE0"/>
    <w:rsid w:val="004D6E5E"/>
    <w:rsid w:val="004D760C"/>
    <w:rsid w:val="004E01F5"/>
    <w:rsid w:val="004E095B"/>
    <w:rsid w:val="004E0FAC"/>
    <w:rsid w:val="004E1E8F"/>
    <w:rsid w:val="004E2D10"/>
    <w:rsid w:val="004E3162"/>
    <w:rsid w:val="004E34A1"/>
    <w:rsid w:val="004E43EC"/>
    <w:rsid w:val="004F2F5C"/>
    <w:rsid w:val="004F41F7"/>
    <w:rsid w:val="004F42F8"/>
    <w:rsid w:val="004F4308"/>
    <w:rsid w:val="004F4D38"/>
    <w:rsid w:val="004F7B68"/>
    <w:rsid w:val="004F7CC2"/>
    <w:rsid w:val="004F7CEC"/>
    <w:rsid w:val="004F7DA9"/>
    <w:rsid w:val="00500A49"/>
    <w:rsid w:val="00500BE4"/>
    <w:rsid w:val="005016BF"/>
    <w:rsid w:val="0050202B"/>
    <w:rsid w:val="00503807"/>
    <w:rsid w:val="005044E9"/>
    <w:rsid w:val="00507E91"/>
    <w:rsid w:val="00510674"/>
    <w:rsid w:val="00510B43"/>
    <w:rsid w:val="00510C8B"/>
    <w:rsid w:val="005127A0"/>
    <w:rsid w:val="00513DC4"/>
    <w:rsid w:val="00520811"/>
    <w:rsid w:val="00520A59"/>
    <w:rsid w:val="00522689"/>
    <w:rsid w:val="00524312"/>
    <w:rsid w:val="005244F2"/>
    <w:rsid w:val="00524E88"/>
    <w:rsid w:val="00526631"/>
    <w:rsid w:val="0052758B"/>
    <w:rsid w:val="00527616"/>
    <w:rsid w:val="00527A82"/>
    <w:rsid w:val="0053054F"/>
    <w:rsid w:val="00530BA3"/>
    <w:rsid w:val="005314A8"/>
    <w:rsid w:val="0053196B"/>
    <w:rsid w:val="005327B8"/>
    <w:rsid w:val="00532A3C"/>
    <w:rsid w:val="0053335B"/>
    <w:rsid w:val="00533704"/>
    <w:rsid w:val="00534AB9"/>
    <w:rsid w:val="00535FBF"/>
    <w:rsid w:val="005368AF"/>
    <w:rsid w:val="00537DB7"/>
    <w:rsid w:val="00541817"/>
    <w:rsid w:val="0054249F"/>
    <w:rsid w:val="00542986"/>
    <w:rsid w:val="00542F9D"/>
    <w:rsid w:val="0054303D"/>
    <w:rsid w:val="005442B4"/>
    <w:rsid w:val="005452AF"/>
    <w:rsid w:val="0054707E"/>
    <w:rsid w:val="005510E0"/>
    <w:rsid w:val="00551B1E"/>
    <w:rsid w:val="00551E69"/>
    <w:rsid w:val="005530EB"/>
    <w:rsid w:val="00553345"/>
    <w:rsid w:val="0055343E"/>
    <w:rsid w:val="0055362D"/>
    <w:rsid w:val="005553AC"/>
    <w:rsid w:val="0055569D"/>
    <w:rsid w:val="005557D3"/>
    <w:rsid w:val="00556185"/>
    <w:rsid w:val="005565D2"/>
    <w:rsid w:val="00556D2A"/>
    <w:rsid w:val="00556F17"/>
    <w:rsid w:val="00557B8A"/>
    <w:rsid w:val="0056066F"/>
    <w:rsid w:val="00560D0A"/>
    <w:rsid w:val="005612ED"/>
    <w:rsid w:val="005639C5"/>
    <w:rsid w:val="00563F63"/>
    <w:rsid w:val="00564F9C"/>
    <w:rsid w:val="0056650E"/>
    <w:rsid w:val="00566536"/>
    <w:rsid w:val="005667C0"/>
    <w:rsid w:val="00566EE4"/>
    <w:rsid w:val="005708B5"/>
    <w:rsid w:val="0057104B"/>
    <w:rsid w:val="00571B4C"/>
    <w:rsid w:val="00572F14"/>
    <w:rsid w:val="005734A1"/>
    <w:rsid w:val="0057402D"/>
    <w:rsid w:val="00574187"/>
    <w:rsid w:val="0057578F"/>
    <w:rsid w:val="00576CFA"/>
    <w:rsid w:val="00581DBC"/>
    <w:rsid w:val="00582683"/>
    <w:rsid w:val="00583B66"/>
    <w:rsid w:val="00583C0A"/>
    <w:rsid w:val="00584E4A"/>
    <w:rsid w:val="00585B8D"/>
    <w:rsid w:val="005860FC"/>
    <w:rsid w:val="00586462"/>
    <w:rsid w:val="00587F6F"/>
    <w:rsid w:val="00590B60"/>
    <w:rsid w:val="005934EB"/>
    <w:rsid w:val="005946D8"/>
    <w:rsid w:val="00595BE2"/>
    <w:rsid w:val="00596008"/>
    <w:rsid w:val="0059600E"/>
    <w:rsid w:val="005975D6"/>
    <w:rsid w:val="005A0579"/>
    <w:rsid w:val="005A12E9"/>
    <w:rsid w:val="005A33E5"/>
    <w:rsid w:val="005A3BB8"/>
    <w:rsid w:val="005A443A"/>
    <w:rsid w:val="005A464D"/>
    <w:rsid w:val="005A5088"/>
    <w:rsid w:val="005A52B9"/>
    <w:rsid w:val="005A608E"/>
    <w:rsid w:val="005A6A83"/>
    <w:rsid w:val="005B0DFF"/>
    <w:rsid w:val="005B0EBE"/>
    <w:rsid w:val="005B3099"/>
    <w:rsid w:val="005B5B15"/>
    <w:rsid w:val="005B5FE4"/>
    <w:rsid w:val="005B7410"/>
    <w:rsid w:val="005C1BEF"/>
    <w:rsid w:val="005C2BC1"/>
    <w:rsid w:val="005C35A3"/>
    <w:rsid w:val="005C4651"/>
    <w:rsid w:val="005C68EA"/>
    <w:rsid w:val="005C6CF9"/>
    <w:rsid w:val="005C748B"/>
    <w:rsid w:val="005C7D14"/>
    <w:rsid w:val="005D0992"/>
    <w:rsid w:val="005D0DBC"/>
    <w:rsid w:val="005D15E5"/>
    <w:rsid w:val="005D18FF"/>
    <w:rsid w:val="005D4E04"/>
    <w:rsid w:val="005D600A"/>
    <w:rsid w:val="005D73B3"/>
    <w:rsid w:val="005E01F4"/>
    <w:rsid w:val="005E0E21"/>
    <w:rsid w:val="005E2635"/>
    <w:rsid w:val="005E28FF"/>
    <w:rsid w:val="005E319D"/>
    <w:rsid w:val="005E567E"/>
    <w:rsid w:val="005E5D10"/>
    <w:rsid w:val="005E7324"/>
    <w:rsid w:val="005E7FE3"/>
    <w:rsid w:val="005F0BFC"/>
    <w:rsid w:val="005F1901"/>
    <w:rsid w:val="005F2BFE"/>
    <w:rsid w:val="005F3FE5"/>
    <w:rsid w:val="005F45F1"/>
    <w:rsid w:val="005F4778"/>
    <w:rsid w:val="005F4834"/>
    <w:rsid w:val="005F5A45"/>
    <w:rsid w:val="005F6955"/>
    <w:rsid w:val="005F7187"/>
    <w:rsid w:val="005F78E5"/>
    <w:rsid w:val="00601340"/>
    <w:rsid w:val="00602269"/>
    <w:rsid w:val="00602534"/>
    <w:rsid w:val="0060404B"/>
    <w:rsid w:val="00605365"/>
    <w:rsid w:val="0060670C"/>
    <w:rsid w:val="00607088"/>
    <w:rsid w:val="006079FB"/>
    <w:rsid w:val="0061090A"/>
    <w:rsid w:val="006112CB"/>
    <w:rsid w:val="00614C9A"/>
    <w:rsid w:val="00614F60"/>
    <w:rsid w:val="006161E8"/>
    <w:rsid w:val="00616317"/>
    <w:rsid w:val="006166CD"/>
    <w:rsid w:val="00616E12"/>
    <w:rsid w:val="00616E35"/>
    <w:rsid w:val="006170D0"/>
    <w:rsid w:val="00617CA1"/>
    <w:rsid w:val="00620DD4"/>
    <w:rsid w:val="00621782"/>
    <w:rsid w:val="00623DE0"/>
    <w:rsid w:val="00623FC8"/>
    <w:rsid w:val="00624166"/>
    <w:rsid w:val="00624CE1"/>
    <w:rsid w:val="00624DAF"/>
    <w:rsid w:val="00627765"/>
    <w:rsid w:val="0063040B"/>
    <w:rsid w:val="00630843"/>
    <w:rsid w:val="00632003"/>
    <w:rsid w:val="00633C15"/>
    <w:rsid w:val="00633F82"/>
    <w:rsid w:val="006364E4"/>
    <w:rsid w:val="006367F5"/>
    <w:rsid w:val="00643BBF"/>
    <w:rsid w:val="00644740"/>
    <w:rsid w:val="00645671"/>
    <w:rsid w:val="0064611D"/>
    <w:rsid w:val="00647522"/>
    <w:rsid w:val="006517A3"/>
    <w:rsid w:val="0065185F"/>
    <w:rsid w:val="00653F80"/>
    <w:rsid w:val="00654CE2"/>
    <w:rsid w:val="00654EA7"/>
    <w:rsid w:val="0065528D"/>
    <w:rsid w:val="006552D9"/>
    <w:rsid w:val="00655FAA"/>
    <w:rsid w:val="006569EF"/>
    <w:rsid w:val="00657160"/>
    <w:rsid w:val="00657EE8"/>
    <w:rsid w:val="0066060B"/>
    <w:rsid w:val="00660F02"/>
    <w:rsid w:val="00662C93"/>
    <w:rsid w:val="006640A1"/>
    <w:rsid w:val="00664A28"/>
    <w:rsid w:val="00664B48"/>
    <w:rsid w:val="0066540E"/>
    <w:rsid w:val="00666687"/>
    <w:rsid w:val="00667044"/>
    <w:rsid w:val="00667F94"/>
    <w:rsid w:val="00672048"/>
    <w:rsid w:val="00672070"/>
    <w:rsid w:val="0067225D"/>
    <w:rsid w:val="00672980"/>
    <w:rsid w:val="0067327E"/>
    <w:rsid w:val="00675FFC"/>
    <w:rsid w:val="006760B8"/>
    <w:rsid w:val="006761E9"/>
    <w:rsid w:val="006809B9"/>
    <w:rsid w:val="00680E70"/>
    <w:rsid w:val="006831F9"/>
    <w:rsid w:val="00683649"/>
    <w:rsid w:val="00684B4E"/>
    <w:rsid w:val="006856D3"/>
    <w:rsid w:val="00685877"/>
    <w:rsid w:val="00685B8D"/>
    <w:rsid w:val="00686A1C"/>
    <w:rsid w:val="00686DED"/>
    <w:rsid w:val="0068723E"/>
    <w:rsid w:val="00690950"/>
    <w:rsid w:val="00691502"/>
    <w:rsid w:val="00691775"/>
    <w:rsid w:val="00691E03"/>
    <w:rsid w:val="00694443"/>
    <w:rsid w:val="00695E9F"/>
    <w:rsid w:val="0069734E"/>
    <w:rsid w:val="00697FA1"/>
    <w:rsid w:val="006A0511"/>
    <w:rsid w:val="006A1193"/>
    <w:rsid w:val="006A4014"/>
    <w:rsid w:val="006A493F"/>
    <w:rsid w:val="006B1D1E"/>
    <w:rsid w:val="006B23DC"/>
    <w:rsid w:val="006B2EE6"/>
    <w:rsid w:val="006B4BC2"/>
    <w:rsid w:val="006B4C78"/>
    <w:rsid w:val="006B55E8"/>
    <w:rsid w:val="006B790D"/>
    <w:rsid w:val="006C0E4C"/>
    <w:rsid w:val="006C2360"/>
    <w:rsid w:val="006C315C"/>
    <w:rsid w:val="006C3369"/>
    <w:rsid w:val="006C3E85"/>
    <w:rsid w:val="006C4FB3"/>
    <w:rsid w:val="006C566A"/>
    <w:rsid w:val="006C5E57"/>
    <w:rsid w:val="006D0072"/>
    <w:rsid w:val="006D18AE"/>
    <w:rsid w:val="006D1E78"/>
    <w:rsid w:val="006D2B51"/>
    <w:rsid w:val="006D5097"/>
    <w:rsid w:val="006D5299"/>
    <w:rsid w:val="006D5556"/>
    <w:rsid w:val="006D6DE1"/>
    <w:rsid w:val="006D760E"/>
    <w:rsid w:val="006E0105"/>
    <w:rsid w:val="006E041D"/>
    <w:rsid w:val="006E0B5D"/>
    <w:rsid w:val="006E2FDB"/>
    <w:rsid w:val="006E5916"/>
    <w:rsid w:val="006E7D99"/>
    <w:rsid w:val="006F0F48"/>
    <w:rsid w:val="006F1AA9"/>
    <w:rsid w:val="006F248C"/>
    <w:rsid w:val="006F28D5"/>
    <w:rsid w:val="006F45CB"/>
    <w:rsid w:val="006F5AAC"/>
    <w:rsid w:val="006F5F07"/>
    <w:rsid w:val="006F5FC6"/>
    <w:rsid w:val="006F68D1"/>
    <w:rsid w:val="006F7168"/>
    <w:rsid w:val="006F7911"/>
    <w:rsid w:val="006F7992"/>
    <w:rsid w:val="006F7E85"/>
    <w:rsid w:val="00700743"/>
    <w:rsid w:val="0070080B"/>
    <w:rsid w:val="00701389"/>
    <w:rsid w:val="00702B7A"/>
    <w:rsid w:val="007034CC"/>
    <w:rsid w:val="007047C1"/>
    <w:rsid w:val="00704C85"/>
    <w:rsid w:val="00704D8B"/>
    <w:rsid w:val="007101F5"/>
    <w:rsid w:val="0071106F"/>
    <w:rsid w:val="0071423E"/>
    <w:rsid w:val="007145F2"/>
    <w:rsid w:val="0071736A"/>
    <w:rsid w:val="00722165"/>
    <w:rsid w:val="00722197"/>
    <w:rsid w:val="00723A15"/>
    <w:rsid w:val="00723B35"/>
    <w:rsid w:val="0072565F"/>
    <w:rsid w:val="00725DB9"/>
    <w:rsid w:val="00726043"/>
    <w:rsid w:val="007265A6"/>
    <w:rsid w:val="00727E34"/>
    <w:rsid w:val="00727F16"/>
    <w:rsid w:val="00730AF8"/>
    <w:rsid w:val="007315CD"/>
    <w:rsid w:val="007334D5"/>
    <w:rsid w:val="00733ACE"/>
    <w:rsid w:val="007348A1"/>
    <w:rsid w:val="00735BCD"/>
    <w:rsid w:val="00736A46"/>
    <w:rsid w:val="00737414"/>
    <w:rsid w:val="00737584"/>
    <w:rsid w:val="0074033F"/>
    <w:rsid w:val="00742DAA"/>
    <w:rsid w:val="00743ADA"/>
    <w:rsid w:val="0074437A"/>
    <w:rsid w:val="0074502D"/>
    <w:rsid w:val="00747302"/>
    <w:rsid w:val="0074755A"/>
    <w:rsid w:val="00747CA4"/>
    <w:rsid w:val="007501C2"/>
    <w:rsid w:val="0075062E"/>
    <w:rsid w:val="00751268"/>
    <w:rsid w:val="0075138E"/>
    <w:rsid w:val="00751E9A"/>
    <w:rsid w:val="00751F4F"/>
    <w:rsid w:val="00753BDE"/>
    <w:rsid w:val="007542F6"/>
    <w:rsid w:val="007551B4"/>
    <w:rsid w:val="007563EA"/>
    <w:rsid w:val="00757C98"/>
    <w:rsid w:val="00760987"/>
    <w:rsid w:val="00760D1C"/>
    <w:rsid w:val="00762960"/>
    <w:rsid w:val="00762E57"/>
    <w:rsid w:val="00765A05"/>
    <w:rsid w:val="0076600B"/>
    <w:rsid w:val="0077003F"/>
    <w:rsid w:val="007714E8"/>
    <w:rsid w:val="007731C8"/>
    <w:rsid w:val="00773A79"/>
    <w:rsid w:val="00774721"/>
    <w:rsid w:val="00783BB6"/>
    <w:rsid w:val="00786008"/>
    <w:rsid w:val="00790414"/>
    <w:rsid w:val="00790817"/>
    <w:rsid w:val="00790BDC"/>
    <w:rsid w:val="00790E38"/>
    <w:rsid w:val="007916CA"/>
    <w:rsid w:val="00791C24"/>
    <w:rsid w:val="00792150"/>
    <w:rsid w:val="0079277E"/>
    <w:rsid w:val="00793A62"/>
    <w:rsid w:val="007958EF"/>
    <w:rsid w:val="00796335"/>
    <w:rsid w:val="0079765D"/>
    <w:rsid w:val="00797B05"/>
    <w:rsid w:val="00797CE3"/>
    <w:rsid w:val="007A09F8"/>
    <w:rsid w:val="007A0E97"/>
    <w:rsid w:val="007A436B"/>
    <w:rsid w:val="007A5692"/>
    <w:rsid w:val="007A63D2"/>
    <w:rsid w:val="007A65DB"/>
    <w:rsid w:val="007A74F1"/>
    <w:rsid w:val="007A7CD4"/>
    <w:rsid w:val="007B0060"/>
    <w:rsid w:val="007B0AB0"/>
    <w:rsid w:val="007B0F69"/>
    <w:rsid w:val="007B2036"/>
    <w:rsid w:val="007B2175"/>
    <w:rsid w:val="007B2496"/>
    <w:rsid w:val="007B2C01"/>
    <w:rsid w:val="007B2EB7"/>
    <w:rsid w:val="007B3809"/>
    <w:rsid w:val="007B573B"/>
    <w:rsid w:val="007B7A4A"/>
    <w:rsid w:val="007C040A"/>
    <w:rsid w:val="007C0655"/>
    <w:rsid w:val="007C109F"/>
    <w:rsid w:val="007C22DF"/>
    <w:rsid w:val="007C2323"/>
    <w:rsid w:val="007C2A43"/>
    <w:rsid w:val="007C49D7"/>
    <w:rsid w:val="007C4AE6"/>
    <w:rsid w:val="007C5C9A"/>
    <w:rsid w:val="007C6878"/>
    <w:rsid w:val="007C7E15"/>
    <w:rsid w:val="007D4FA1"/>
    <w:rsid w:val="007D5036"/>
    <w:rsid w:val="007D54F5"/>
    <w:rsid w:val="007D5950"/>
    <w:rsid w:val="007D5B47"/>
    <w:rsid w:val="007D5F7E"/>
    <w:rsid w:val="007E0894"/>
    <w:rsid w:val="007E0D8A"/>
    <w:rsid w:val="007E1C4D"/>
    <w:rsid w:val="007E36AA"/>
    <w:rsid w:val="007E42F0"/>
    <w:rsid w:val="007E49C7"/>
    <w:rsid w:val="007F145B"/>
    <w:rsid w:val="007F34B5"/>
    <w:rsid w:val="007F34D8"/>
    <w:rsid w:val="007F557A"/>
    <w:rsid w:val="007F7473"/>
    <w:rsid w:val="007F7DBE"/>
    <w:rsid w:val="008028DA"/>
    <w:rsid w:val="008033A7"/>
    <w:rsid w:val="00803DA9"/>
    <w:rsid w:val="00803EFD"/>
    <w:rsid w:val="00803FA9"/>
    <w:rsid w:val="008053D5"/>
    <w:rsid w:val="00807DD0"/>
    <w:rsid w:val="00811E1E"/>
    <w:rsid w:val="00811F9B"/>
    <w:rsid w:val="008120FE"/>
    <w:rsid w:val="008127A6"/>
    <w:rsid w:val="00812C17"/>
    <w:rsid w:val="00813D5D"/>
    <w:rsid w:val="008140DA"/>
    <w:rsid w:val="00814866"/>
    <w:rsid w:val="008153B0"/>
    <w:rsid w:val="008158FE"/>
    <w:rsid w:val="0082034D"/>
    <w:rsid w:val="00820779"/>
    <w:rsid w:val="00821268"/>
    <w:rsid w:val="0082176D"/>
    <w:rsid w:val="0082182C"/>
    <w:rsid w:val="00824093"/>
    <w:rsid w:val="00824BED"/>
    <w:rsid w:val="00826E7F"/>
    <w:rsid w:val="0082712C"/>
    <w:rsid w:val="00832B34"/>
    <w:rsid w:val="00832B72"/>
    <w:rsid w:val="0083310F"/>
    <w:rsid w:val="008333C2"/>
    <w:rsid w:val="00833E28"/>
    <w:rsid w:val="00833E2E"/>
    <w:rsid w:val="00833F12"/>
    <w:rsid w:val="00835107"/>
    <w:rsid w:val="00835D4C"/>
    <w:rsid w:val="00837128"/>
    <w:rsid w:val="00837C17"/>
    <w:rsid w:val="00841291"/>
    <w:rsid w:val="00841660"/>
    <w:rsid w:val="008421D7"/>
    <w:rsid w:val="00843A2A"/>
    <w:rsid w:val="00843C76"/>
    <w:rsid w:val="00843F93"/>
    <w:rsid w:val="00844F40"/>
    <w:rsid w:val="00846233"/>
    <w:rsid w:val="00850FFA"/>
    <w:rsid w:val="00851030"/>
    <w:rsid w:val="00851AA1"/>
    <w:rsid w:val="00853F01"/>
    <w:rsid w:val="00854DF4"/>
    <w:rsid w:val="00855064"/>
    <w:rsid w:val="00855680"/>
    <w:rsid w:val="00855B48"/>
    <w:rsid w:val="00855BAB"/>
    <w:rsid w:val="008573E4"/>
    <w:rsid w:val="00860515"/>
    <w:rsid w:val="0086059B"/>
    <w:rsid w:val="00863248"/>
    <w:rsid w:val="008632E0"/>
    <w:rsid w:val="00863D31"/>
    <w:rsid w:val="008643C5"/>
    <w:rsid w:val="00864EBA"/>
    <w:rsid w:val="0086589B"/>
    <w:rsid w:val="0086620D"/>
    <w:rsid w:val="0086656D"/>
    <w:rsid w:val="008669D6"/>
    <w:rsid w:val="00867588"/>
    <w:rsid w:val="00870DA9"/>
    <w:rsid w:val="00871707"/>
    <w:rsid w:val="0087237E"/>
    <w:rsid w:val="00873C9E"/>
    <w:rsid w:val="0087425E"/>
    <w:rsid w:val="0088032F"/>
    <w:rsid w:val="00881077"/>
    <w:rsid w:val="00881744"/>
    <w:rsid w:val="00881AF8"/>
    <w:rsid w:val="00881FAB"/>
    <w:rsid w:val="00882EA6"/>
    <w:rsid w:val="008838CD"/>
    <w:rsid w:val="00885975"/>
    <w:rsid w:val="00886200"/>
    <w:rsid w:val="00886E3C"/>
    <w:rsid w:val="00887258"/>
    <w:rsid w:val="008872B8"/>
    <w:rsid w:val="008872F5"/>
    <w:rsid w:val="008901DF"/>
    <w:rsid w:val="00891787"/>
    <w:rsid w:val="0089244F"/>
    <w:rsid w:val="00892BC9"/>
    <w:rsid w:val="0089452E"/>
    <w:rsid w:val="0089588D"/>
    <w:rsid w:val="008959A8"/>
    <w:rsid w:val="00895D32"/>
    <w:rsid w:val="0089618D"/>
    <w:rsid w:val="008A05F1"/>
    <w:rsid w:val="008A21D6"/>
    <w:rsid w:val="008A2296"/>
    <w:rsid w:val="008A37CC"/>
    <w:rsid w:val="008A3A97"/>
    <w:rsid w:val="008A53D5"/>
    <w:rsid w:val="008A55F2"/>
    <w:rsid w:val="008A591B"/>
    <w:rsid w:val="008A7261"/>
    <w:rsid w:val="008A7BC2"/>
    <w:rsid w:val="008B2400"/>
    <w:rsid w:val="008B2BBA"/>
    <w:rsid w:val="008B4699"/>
    <w:rsid w:val="008B4CF5"/>
    <w:rsid w:val="008B5FDA"/>
    <w:rsid w:val="008B6C99"/>
    <w:rsid w:val="008B6D6B"/>
    <w:rsid w:val="008C0504"/>
    <w:rsid w:val="008C1A55"/>
    <w:rsid w:val="008C4A67"/>
    <w:rsid w:val="008C513A"/>
    <w:rsid w:val="008C5566"/>
    <w:rsid w:val="008C6087"/>
    <w:rsid w:val="008C71B3"/>
    <w:rsid w:val="008C7E9A"/>
    <w:rsid w:val="008D088B"/>
    <w:rsid w:val="008D10DB"/>
    <w:rsid w:val="008D2261"/>
    <w:rsid w:val="008D2457"/>
    <w:rsid w:val="008D434C"/>
    <w:rsid w:val="008D4B40"/>
    <w:rsid w:val="008D68B4"/>
    <w:rsid w:val="008D6BEA"/>
    <w:rsid w:val="008D77CC"/>
    <w:rsid w:val="008D7931"/>
    <w:rsid w:val="008E00B8"/>
    <w:rsid w:val="008E0DBB"/>
    <w:rsid w:val="008E0F8A"/>
    <w:rsid w:val="008E1D59"/>
    <w:rsid w:val="008E4E69"/>
    <w:rsid w:val="008E5512"/>
    <w:rsid w:val="008E5873"/>
    <w:rsid w:val="008E5F06"/>
    <w:rsid w:val="008E6421"/>
    <w:rsid w:val="008E68A8"/>
    <w:rsid w:val="008E6ED9"/>
    <w:rsid w:val="008F0476"/>
    <w:rsid w:val="008F0D15"/>
    <w:rsid w:val="008F164E"/>
    <w:rsid w:val="008F1FDB"/>
    <w:rsid w:val="008F4841"/>
    <w:rsid w:val="008F4AB2"/>
    <w:rsid w:val="008F6F88"/>
    <w:rsid w:val="009004E4"/>
    <w:rsid w:val="00900988"/>
    <w:rsid w:val="009019D3"/>
    <w:rsid w:val="00901DF6"/>
    <w:rsid w:val="0090202E"/>
    <w:rsid w:val="0090276B"/>
    <w:rsid w:val="00902BDE"/>
    <w:rsid w:val="00903860"/>
    <w:rsid w:val="00903D8C"/>
    <w:rsid w:val="00904277"/>
    <w:rsid w:val="00905D63"/>
    <w:rsid w:val="00906089"/>
    <w:rsid w:val="00907512"/>
    <w:rsid w:val="00907B3F"/>
    <w:rsid w:val="00907E27"/>
    <w:rsid w:val="00910B95"/>
    <w:rsid w:val="00913E1B"/>
    <w:rsid w:val="0091441E"/>
    <w:rsid w:val="00915317"/>
    <w:rsid w:val="00920B6C"/>
    <w:rsid w:val="00921834"/>
    <w:rsid w:val="009218D9"/>
    <w:rsid w:val="00921D61"/>
    <w:rsid w:val="00923709"/>
    <w:rsid w:val="009254A3"/>
    <w:rsid w:val="0092618C"/>
    <w:rsid w:val="0092776C"/>
    <w:rsid w:val="009279DE"/>
    <w:rsid w:val="00927B5F"/>
    <w:rsid w:val="00930C21"/>
    <w:rsid w:val="00931483"/>
    <w:rsid w:val="009319F1"/>
    <w:rsid w:val="00932406"/>
    <w:rsid w:val="00932F95"/>
    <w:rsid w:val="00933D83"/>
    <w:rsid w:val="00934EEA"/>
    <w:rsid w:val="009350BB"/>
    <w:rsid w:val="0093686A"/>
    <w:rsid w:val="0094022B"/>
    <w:rsid w:val="00941035"/>
    <w:rsid w:val="009418C0"/>
    <w:rsid w:val="00941A95"/>
    <w:rsid w:val="009446F9"/>
    <w:rsid w:val="009449D3"/>
    <w:rsid w:val="00945DC2"/>
    <w:rsid w:val="0094741D"/>
    <w:rsid w:val="009479AE"/>
    <w:rsid w:val="009479B4"/>
    <w:rsid w:val="00947DAA"/>
    <w:rsid w:val="00950C9A"/>
    <w:rsid w:val="00951B4E"/>
    <w:rsid w:val="00952F5F"/>
    <w:rsid w:val="0095499B"/>
    <w:rsid w:val="00954EA6"/>
    <w:rsid w:val="0095581A"/>
    <w:rsid w:val="00955BCD"/>
    <w:rsid w:val="009562CA"/>
    <w:rsid w:val="009562CB"/>
    <w:rsid w:val="0095653A"/>
    <w:rsid w:val="0096013B"/>
    <w:rsid w:val="0096129B"/>
    <w:rsid w:val="00963A0C"/>
    <w:rsid w:val="00964303"/>
    <w:rsid w:val="009646C7"/>
    <w:rsid w:val="00964AAF"/>
    <w:rsid w:val="009659EA"/>
    <w:rsid w:val="0097031E"/>
    <w:rsid w:val="009705C0"/>
    <w:rsid w:val="00971F08"/>
    <w:rsid w:val="00971FE6"/>
    <w:rsid w:val="00974AF9"/>
    <w:rsid w:val="00974FF2"/>
    <w:rsid w:val="00975105"/>
    <w:rsid w:val="00975954"/>
    <w:rsid w:val="0097610E"/>
    <w:rsid w:val="0098002E"/>
    <w:rsid w:val="009808A4"/>
    <w:rsid w:val="00983485"/>
    <w:rsid w:val="0098413A"/>
    <w:rsid w:val="009842E0"/>
    <w:rsid w:val="00986558"/>
    <w:rsid w:val="009874D6"/>
    <w:rsid w:val="00987EBC"/>
    <w:rsid w:val="0099022A"/>
    <w:rsid w:val="00990C41"/>
    <w:rsid w:val="00990CD3"/>
    <w:rsid w:val="00991430"/>
    <w:rsid w:val="00996404"/>
    <w:rsid w:val="0099679C"/>
    <w:rsid w:val="00997D50"/>
    <w:rsid w:val="009A0BE1"/>
    <w:rsid w:val="009A3C61"/>
    <w:rsid w:val="009A4220"/>
    <w:rsid w:val="009A4E97"/>
    <w:rsid w:val="009A4EE7"/>
    <w:rsid w:val="009A528E"/>
    <w:rsid w:val="009A53E2"/>
    <w:rsid w:val="009A587F"/>
    <w:rsid w:val="009A6C0F"/>
    <w:rsid w:val="009A7207"/>
    <w:rsid w:val="009A753B"/>
    <w:rsid w:val="009A7EDD"/>
    <w:rsid w:val="009B0D86"/>
    <w:rsid w:val="009B20C5"/>
    <w:rsid w:val="009B3FFC"/>
    <w:rsid w:val="009B5C94"/>
    <w:rsid w:val="009B6626"/>
    <w:rsid w:val="009B6B48"/>
    <w:rsid w:val="009B7104"/>
    <w:rsid w:val="009B7169"/>
    <w:rsid w:val="009C01F4"/>
    <w:rsid w:val="009C34BD"/>
    <w:rsid w:val="009C358A"/>
    <w:rsid w:val="009C5183"/>
    <w:rsid w:val="009C7D9F"/>
    <w:rsid w:val="009D1039"/>
    <w:rsid w:val="009D2917"/>
    <w:rsid w:val="009D29C1"/>
    <w:rsid w:val="009D380D"/>
    <w:rsid w:val="009D3ABC"/>
    <w:rsid w:val="009D3F80"/>
    <w:rsid w:val="009D43CD"/>
    <w:rsid w:val="009D50C1"/>
    <w:rsid w:val="009D5543"/>
    <w:rsid w:val="009E0C2D"/>
    <w:rsid w:val="009E0F7F"/>
    <w:rsid w:val="009E174E"/>
    <w:rsid w:val="009E3E39"/>
    <w:rsid w:val="009E5BB4"/>
    <w:rsid w:val="009E6863"/>
    <w:rsid w:val="009F10FB"/>
    <w:rsid w:val="009F2232"/>
    <w:rsid w:val="009F2D77"/>
    <w:rsid w:val="009F3512"/>
    <w:rsid w:val="009F372F"/>
    <w:rsid w:val="009F3798"/>
    <w:rsid w:val="009F3EE9"/>
    <w:rsid w:val="009F5167"/>
    <w:rsid w:val="009F5ADC"/>
    <w:rsid w:val="009F6323"/>
    <w:rsid w:val="009F704F"/>
    <w:rsid w:val="009F79AC"/>
    <w:rsid w:val="009F7F9C"/>
    <w:rsid w:val="00A0156F"/>
    <w:rsid w:val="00A01F8C"/>
    <w:rsid w:val="00A03A30"/>
    <w:rsid w:val="00A03E12"/>
    <w:rsid w:val="00A0678C"/>
    <w:rsid w:val="00A06EC9"/>
    <w:rsid w:val="00A077C8"/>
    <w:rsid w:val="00A1282D"/>
    <w:rsid w:val="00A13378"/>
    <w:rsid w:val="00A14E0A"/>
    <w:rsid w:val="00A15163"/>
    <w:rsid w:val="00A17254"/>
    <w:rsid w:val="00A178E5"/>
    <w:rsid w:val="00A231DB"/>
    <w:rsid w:val="00A23671"/>
    <w:rsid w:val="00A23B6C"/>
    <w:rsid w:val="00A25823"/>
    <w:rsid w:val="00A25BF9"/>
    <w:rsid w:val="00A27751"/>
    <w:rsid w:val="00A277FB"/>
    <w:rsid w:val="00A305A4"/>
    <w:rsid w:val="00A30D28"/>
    <w:rsid w:val="00A3176F"/>
    <w:rsid w:val="00A3251F"/>
    <w:rsid w:val="00A3339F"/>
    <w:rsid w:val="00A33849"/>
    <w:rsid w:val="00A34020"/>
    <w:rsid w:val="00A3523A"/>
    <w:rsid w:val="00A354D3"/>
    <w:rsid w:val="00A35952"/>
    <w:rsid w:val="00A359CD"/>
    <w:rsid w:val="00A35A82"/>
    <w:rsid w:val="00A35E9F"/>
    <w:rsid w:val="00A3607E"/>
    <w:rsid w:val="00A37A8A"/>
    <w:rsid w:val="00A40265"/>
    <w:rsid w:val="00A4338E"/>
    <w:rsid w:val="00A44F73"/>
    <w:rsid w:val="00A46A6A"/>
    <w:rsid w:val="00A470D6"/>
    <w:rsid w:val="00A51419"/>
    <w:rsid w:val="00A52F83"/>
    <w:rsid w:val="00A56E58"/>
    <w:rsid w:val="00A57027"/>
    <w:rsid w:val="00A579EC"/>
    <w:rsid w:val="00A61C5C"/>
    <w:rsid w:val="00A63852"/>
    <w:rsid w:val="00A643F2"/>
    <w:rsid w:val="00A64762"/>
    <w:rsid w:val="00A64A62"/>
    <w:rsid w:val="00A64B30"/>
    <w:rsid w:val="00A6580F"/>
    <w:rsid w:val="00A65C70"/>
    <w:rsid w:val="00A65DD1"/>
    <w:rsid w:val="00A66452"/>
    <w:rsid w:val="00A66983"/>
    <w:rsid w:val="00A67B1B"/>
    <w:rsid w:val="00A67C96"/>
    <w:rsid w:val="00A67E3E"/>
    <w:rsid w:val="00A70E74"/>
    <w:rsid w:val="00A7149A"/>
    <w:rsid w:val="00A71D84"/>
    <w:rsid w:val="00A72E01"/>
    <w:rsid w:val="00A74868"/>
    <w:rsid w:val="00A75443"/>
    <w:rsid w:val="00A7664D"/>
    <w:rsid w:val="00A76DE6"/>
    <w:rsid w:val="00A81974"/>
    <w:rsid w:val="00A83036"/>
    <w:rsid w:val="00A8465A"/>
    <w:rsid w:val="00A85F02"/>
    <w:rsid w:val="00A86B87"/>
    <w:rsid w:val="00A874D6"/>
    <w:rsid w:val="00A87EEC"/>
    <w:rsid w:val="00A90968"/>
    <w:rsid w:val="00A92D51"/>
    <w:rsid w:val="00A9452B"/>
    <w:rsid w:val="00A95252"/>
    <w:rsid w:val="00A9536C"/>
    <w:rsid w:val="00A9732A"/>
    <w:rsid w:val="00AA1857"/>
    <w:rsid w:val="00AA1E96"/>
    <w:rsid w:val="00AA448E"/>
    <w:rsid w:val="00AA4FF4"/>
    <w:rsid w:val="00AA5567"/>
    <w:rsid w:val="00AA5BE0"/>
    <w:rsid w:val="00AA60C5"/>
    <w:rsid w:val="00AA7859"/>
    <w:rsid w:val="00AB06D2"/>
    <w:rsid w:val="00AB0909"/>
    <w:rsid w:val="00AB1CBE"/>
    <w:rsid w:val="00AB32BE"/>
    <w:rsid w:val="00AB4301"/>
    <w:rsid w:val="00AB50E5"/>
    <w:rsid w:val="00AB65F4"/>
    <w:rsid w:val="00AB69AF"/>
    <w:rsid w:val="00AC06A1"/>
    <w:rsid w:val="00AC16ED"/>
    <w:rsid w:val="00AC1AA4"/>
    <w:rsid w:val="00AC20C1"/>
    <w:rsid w:val="00AC21E9"/>
    <w:rsid w:val="00AC3CE4"/>
    <w:rsid w:val="00AC4D23"/>
    <w:rsid w:val="00AC5197"/>
    <w:rsid w:val="00AC6B81"/>
    <w:rsid w:val="00AC6BC6"/>
    <w:rsid w:val="00AC6F36"/>
    <w:rsid w:val="00AC75CE"/>
    <w:rsid w:val="00AC7FF3"/>
    <w:rsid w:val="00AD0966"/>
    <w:rsid w:val="00AD1005"/>
    <w:rsid w:val="00AD27D4"/>
    <w:rsid w:val="00AD2A87"/>
    <w:rsid w:val="00AD3916"/>
    <w:rsid w:val="00AD4209"/>
    <w:rsid w:val="00AD459D"/>
    <w:rsid w:val="00AD5234"/>
    <w:rsid w:val="00AD5A84"/>
    <w:rsid w:val="00AD6CB3"/>
    <w:rsid w:val="00AE09DF"/>
    <w:rsid w:val="00AE168C"/>
    <w:rsid w:val="00AE1F22"/>
    <w:rsid w:val="00AE2635"/>
    <w:rsid w:val="00AE4BC4"/>
    <w:rsid w:val="00AE68AD"/>
    <w:rsid w:val="00AF0B01"/>
    <w:rsid w:val="00AF0FE9"/>
    <w:rsid w:val="00AF150B"/>
    <w:rsid w:val="00AF45AE"/>
    <w:rsid w:val="00AF5E49"/>
    <w:rsid w:val="00AF7079"/>
    <w:rsid w:val="00B0395F"/>
    <w:rsid w:val="00B03FEA"/>
    <w:rsid w:val="00B049BC"/>
    <w:rsid w:val="00B05627"/>
    <w:rsid w:val="00B05E88"/>
    <w:rsid w:val="00B07881"/>
    <w:rsid w:val="00B112A0"/>
    <w:rsid w:val="00B11FA4"/>
    <w:rsid w:val="00B1202A"/>
    <w:rsid w:val="00B13B1E"/>
    <w:rsid w:val="00B141B0"/>
    <w:rsid w:val="00B15580"/>
    <w:rsid w:val="00B166BD"/>
    <w:rsid w:val="00B16C41"/>
    <w:rsid w:val="00B17359"/>
    <w:rsid w:val="00B20219"/>
    <w:rsid w:val="00B21040"/>
    <w:rsid w:val="00B21FE9"/>
    <w:rsid w:val="00B239ED"/>
    <w:rsid w:val="00B244B1"/>
    <w:rsid w:val="00B254B2"/>
    <w:rsid w:val="00B25E05"/>
    <w:rsid w:val="00B2724B"/>
    <w:rsid w:val="00B27AC3"/>
    <w:rsid w:val="00B27CDD"/>
    <w:rsid w:val="00B30A17"/>
    <w:rsid w:val="00B30BA4"/>
    <w:rsid w:val="00B30D59"/>
    <w:rsid w:val="00B316D6"/>
    <w:rsid w:val="00B319E3"/>
    <w:rsid w:val="00B31C39"/>
    <w:rsid w:val="00B33356"/>
    <w:rsid w:val="00B33376"/>
    <w:rsid w:val="00B36322"/>
    <w:rsid w:val="00B363E6"/>
    <w:rsid w:val="00B37EB8"/>
    <w:rsid w:val="00B40B0B"/>
    <w:rsid w:val="00B410F8"/>
    <w:rsid w:val="00B44B97"/>
    <w:rsid w:val="00B44C6E"/>
    <w:rsid w:val="00B44DFE"/>
    <w:rsid w:val="00B47659"/>
    <w:rsid w:val="00B504F3"/>
    <w:rsid w:val="00B50B3B"/>
    <w:rsid w:val="00B50F16"/>
    <w:rsid w:val="00B52A3A"/>
    <w:rsid w:val="00B539B1"/>
    <w:rsid w:val="00B53CF6"/>
    <w:rsid w:val="00B544E3"/>
    <w:rsid w:val="00B54A47"/>
    <w:rsid w:val="00B56399"/>
    <w:rsid w:val="00B56CDA"/>
    <w:rsid w:val="00B5716B"/>
    <w:rsid w:val="00B60751"/>
    <w:rsid w:val="00B62226"/>
    <w:rsid w:val="00B62ECA"/>
    <w:rsid w:val="00B63CD7"/>
    <w:rsid w:val="00B650B3"/>
    <w:rsid w:val="00B65B9B"/>
    <w:rsid w:val="00B66785"/>
    <w:rsid w:val="00B671BF"/>
    <w:rsid w:val="00B67C31"/>
    <w:rsid w:val="00B67DF5"/>
    <w:rsid w:val="00B70A90"/>
    <w:rsid w:val="00B72272"/>
    <w:rsid w:val="00B72EAF"/>
    <w:rsid w:val="00B75A26"/>
    <w:rsid w:val="00B77226"/>
    <w:rsid w:val="00B775D6"/>
    <w:rsid w:val="00B77E83"/>
    <w:rsid w:val="00B803E4"/>
    <w:rsid w:val="00B80477"/>
    <w:rsid w:val="00B813C4"/>
    <w:rsid w:val="00B815B9"/>
    <w:rsid w:val="00B82EAE"/>
    <w:rsid w:val="00B83A2A"/>
    <w:rsid w:val="00B85BC2"/>
    <w:rsid w:val="00B85FBC"/>
    <w:rsid w:val="00B876B2"/>
    <w:rsid w:val="00B87D30"/>
    <w:rsid w:val="00B92568"/>
    <w:rsid w:val="00B92DDA"/>
    <w:rsid w:val="00B938CA"/>
    <w:rsid w:val="00B943F1"/>
    <w:rsid w:val="00B94CD4"/>
    <w:rsid w:val="00B95168"/>
    <w:rsid w:val="00B9728E"/>
    <w:rsid w:val="00B97FE3"/>
    <w:rsid w:val="00BA13E6"/>
    <w:rsid w:val="00BA2E5A"/>
    <w:rsid w:val="00BA31D1"/>
    <w:rsid w:val="00BA3224"/>
    <w:rsid w:val="00BA35DB"/>
    <w:rsid w:val="00BA37AB"/>
    <w:rsid w:val="00BA3E77"/>
    <w:rsid w:val="00BA402F"/>
    <w:rsid w:val="00BA40D9"/>
    <w:rsid w:val="00BA6385"/>
    <w:rsid w:val="00BA6522"/>
    <w:rsid w:val="00BA6687"/>
    <w:rsid w:val="00BA695F"/>
    <w:rsid w:val="00BB15AE"/>
    <w:rsid w:val="00BB2273"/>
    <w:rsid w:val="00BB2671"/>
    <w:rsid w:val="00BB26F9"/>
    <w:rsid w:val="00BB29F0"/>
    <w:rsid w:val="00BB60A5"/>
    <w:rsid w:val="00BB6F61"/>
    <w:rsid w:val="00BB7737"/>
    <w:rsid w:val="00BB7D66"/>
    <w:rsid w:val="00BC03D2"/>
    <w:rsid w:val="00BC1C7B"/>
    <w:rsid w:val="00BC1DFC"/>
    <w:rsid w:val="00BC22E0"/>
    <w:rsid w:val="00BC243E"/>
    <w:rsid w:val="00BC2CA2"/>
    <w:rsid w:val="00BC5FFC"/>
    <w:rsid w:val="00BC68E5"/>
    <w:rsid w:val="00BD4074"/>
    <w:rsid w:val="00BD554C"/>
    <w:rsid w:val="00BD6725"/>
    <w:rsid w:val="00BD723E"/>
    <w:rsid w:val="00BD7C5F"/>
    <w:rsid w:val="00BE0BA0"/>
    <w:rsid w:val="00BE302F"/>
    <w:rsid w:val="00BE5902"/>
    <w:rsid w:val="00BE6792"/>
    <w:rsid w:val="00BE6D4E"/>
    <w:rsid w:val="00BE6D77"/>
    <w:rsid w:val="00BE744C"/>
    <w:rsid w:val="00BF044E"/>
    <w:rsid w:val="00BF0AC8"/>
    <w:rsid w:val="00BF166D"/>
    <w:rsid w:val="00BF33A1"/>
    <w:rsid w:val="00BF39FA"/>
    <w:rsid w:val="00BF3AD2"/>
    <w:rsid w:val="00BF4269"/>
    <w:rsid w:val="00BF430B"/>
    <w:rsid w:val="00BF4B40"/>
    <w:rsid w:val="00BF6354"/>
    <w:rsid w:val="00C0081E"/>
    <w:rsid w:val="00C02559"/>
    <w:rsid w:val="00C025EE"/>
    <w:rsid w:val="00C02A5E"/>
    <w:rsid w:val="00C03C9F"/>
    <w:rsid w:val="00C0790A"/>
    <w:rsid w:val="00C07A6C"/>
    <w:rsid w:val="00C07C44"/>
    <w:rsid w:val="00C125AE"/>
    <w:rsid w:val="00C12A2F"/>
    <w:rsid w:val="00C132AC"/>
    <w:rsid w:val="00C13865"/>
    <w:rsid w:val="00C169E6"/>
    <w:rsid w:val="00C17B89"/>
    <w:rsid w:val="00C21CBA"/>
    <w:rsid w:val="00C23D5F"/>
    <w:rsid w:val="00C241E9"/>
    <w:rsid w:val="00C27440"/>
    <w:rsid w:val="00C30B49"/>
    <w:rsid w:val="00C30FA0"/>
    <w:rsid w:val="00C31294"/>
    <w:rsid w:val="00C34CCD"/>
    <w:rsid w:val="00C34FA7"/>
    <w:rsid w:val="00C359BB"/>
    <w:rsid w:val="00C36D1A"/>
    <w:rsid w:val="00C37007"/>
    <w:rsid w:val="00C4151E"/>
    <w:rsid w:val="00C42670"/>
    <w:rsid w:val="00C43E0C"/>
    <w:rsid w:val="00C446C0"/>
    <w:rsid w:val="00C44AF9"/>
    <w:rsid w:val="00C44D52"/>
    <w:rsid w:val="00C45874"/>
    <w:rsid w:val="00C46079"/>
    <w:rsid w:val="00C464EA"/>
    <w:rsid w:val="00C51213"/>
    <w:rsid w:val="00C5228D"/>
    <w:rsid w:val="00C52301"/>
    <w:rsid w:val="00C52DA6"/>
    <w:rsid w:val="00C5354B"/>
    <w:rsid w:val="00C535EA"/>
    <w:rsid w:val="00C53CD9"/>
    <w:rsid w:val="00C55152"/>
    <w:rsid w:val="00C5671E"/>
    <w:rsid w:val="00C56E09"/>
    <w:rsid w:val="00C57520"/>
    <w:rsid w:val="00C613A0"/>
    <w:rsid w:val="00C63465"/>
    <w:rsid w:val="00C65145"/>
    <w:rsid w:val="00C656F9"/>
    <w:rsid w:val="00C66808"/>
    <w:rsid w:val="00C67F9C"/>
    <w:rsid w:val="00C7030D"/>
    <w:rsid w:val="00C7130F"/>
    <w:rsid w:val="00C7132B"/>
    <w:rsid w:val="00C724D7"/>
    <w:rsid w:val="00C72B07"/>
    <w:rsid w:val="00C739A6"/>
    <w:rsid w:val="00C73A42"/>
    <w:rsid w:val="00C73F87"/>
    <w:rsid w:val="00C74FA9"/>
    <w:rsid w:val="00C76054"/>
    <w:rsid w:val="00C76490"/>
    <w:rsid w:val="00C82A22"/>
    <w:rsid w:val="00C83986"/>
    <w:rsid w:val="00C843F6"/>
    <w:rsid w:val="00C85327"/>
    <w:rsid w:val="00C85578"/>
    <w:rsid w:val="00C85760"/>
    <w:rsid w:val="00C85AD0"/>
    <w:rsid w:val="00C85B77"/>
    <w:rsid w:val="00C86804"/>
    <w:rsid w:val="00C868D6"/>
    <w:rsid w:val="00C87057"/>
    <w:rsid w:val="00C900A8"/>
    <w:rsid w:val="00C90425"/>
    <w:rsid w:val="00C90C37"/>
    <w:rsid w:val="00C91ABF"/>
    <w:rsid w:val="00C91E25"/>
    <w:rsid w:val="00C921A7"/>
    <w:rsid w:val="00C9335D"/>
    <w:rsid w:val="00C935BB"/>
    <w:rsid w:val="00C935D0"/>
    <w:rsid w:val="00C94018"/>
    <w:rsid w:val="00C94C61"/>
    <w:rsid w:val="00C94D88"/>
    <w:rsid w:val="00C95CC9"/>
    <w:rsid w:val="00C962EF"/>
    <w:rsid w:val="00C971A2"/>
    <w:rsid w:val="00CA0589"/>
    <w:rsid w:val="00CA106D"/>
    <w:rsid w:val="00CA2BD0"/>
    <w:rsid w:val="00CA3739"/>
    <w:rsid w:val="00CA41A6"/>
    <w:rsid w:val="00CA4798"/>
    <w:rsid w:val="00CA4BDB"/>
    <w:rsid w:val="00CA50A6"/>
    <w:rsid w:val="00CA5228"/>
    <w:rsid w:val="00CA54AD"/>
    <w:rsid w:val="00CA6102"/>
    <w:rsid w:val="00CA696B"/>
    <w:rsid w:val="00CA7006"/>
    <w:rsid w:val="00CA7A52"/>
    <w:rsid w:val="00CB03F4"/>
    <w:rsid w:val="00CB0600"/>
    <w:rsid w:val="00CB1505"/>
    <w:rsid w:val="00CB170B"/>
    <w:rsid w:val="00CB29D5"/>
    <w:rsid w:val="00CB3396"/>
    <w:rsid w:val="00CB4A38"/>
    <w:rsid w:val="00CB5EBE"/>
    <w:rsid w:val="00CB69D8"/>
    <w:rsid w:val="00CC1199"/>
    <w:rsid w:val="00CC223C"/>
    <w:rsid w:val="00CC2372"/>
    <w:rsid w:val="00CC2D7A"/>
    <w:rsid w:val="00CC5C2F"/>
    <w:rsid w:val="00CC5D61"/>
    <w:rsid w:val="00CC70D6"/>
    <w:rsid w:val="00CC7732"/>
    <w:rsid w:val="00CD084A"/>
    <w:rsid w:val="00CD1DA9"/>
    <w:rsid w:val="00CD3345"/>
    <w:rsid w:val="00CD5082"/>
    <w:rsid w:val="00CD551F"/>
    <w:rsid w:val="00CD63E9"/>
    <w:rsid w:val="00CD6613"/>
    <w:rsid w:val="00CD715F"/>
    <w:rsid w:val="00CD7169"/>
    <w:rsid w:val="00CE0833"/>
    <w:rsid w:val="00CE08BE"/>
    <w:rsid w:val="00CE0CB4"/>
    <w:rsid w:val="00CE1823"/>
    <w:rsid w:val="00CE1B12"/>
    <w:rsid w:val="00CE26F9"/>
    <w:rsid w:val="00CE419D"/>
    <w:rsid w:val="00CE4C1D"/>
    <w:rsid w:val="00CE4EDC"/>
    <w:rsid w:val="00CE5794"/>
    <w:rsid w:val="00CE6FB5"/>
    <w:rsid w:val="00CF123A"/>
    <w:rsid w:val="00CF193A"/>
    <w:rsid w:val="00CF34EF"/>
    <w:rsid w:val="00CF52C2"/>
    <w:rsid w:val="00CF5360"/>
    <w:rsid w:val="00CF5529"/>
    <w:rsid w:val="00CF56C8"/>
    <w:rsid w:val="00CF6245"/>
    <w:rsid w:val="00D0022F"/>
    <w:rsid w:val="00D02340"/>
    <w:rsid w:val="00D0251D"/>
    <w:rsid w:val="00D0344E"/>
    <w:rsid w:val="00D04890"/>
    <w:rsid w:val="00D06932"/>
    <w:rsid w:val="00D07D9E"/>
    <w:rsid w:val="00D11D36"/>
    <w:rsid w:val="00D12721"/>
    <w:rsid w:val="00D12E26"/>
    <w:rsid w:val="00D13610"/>
    <w:rsid w:val="00D14414"/>
    <w:rsid w:val="00D14D88"/>
    <w:rsid w:val="00D1533F"/>
    <w:rsid w:val="00D1546C"/>
    <w:rsid w:val="00D15AB3"/>
    <w:rsid w:val="00D16EA2"/>
    <w:rsid w:val="00D17550"/>
    <w:rsid w:val="00D17DC1"/>
    <w:rsid w:val="00D20B13"/>
    <w:rsid w:val="00D21DA7"/>
    <w:rsid w:val="00D22318"/>
    <w:rsid w:val="00D23CC1"/>
    <w:rsid w:val="00D23E52"/>
    <w:rsid w:val="00D23FEE"/>
    <w:rsid w:val="00D247EA"/>
    <w:rsid w:val="00D24FB6"/>
    <w:rsid w:val="00D261F3"/>
    <w:rsid w:val="00D26C86"/>
    <w:rsid w:val="00D30D30"/>
    <w:rsid w:val="00D31698"/>
    <w:rsid w:val="00D32F3F"/>
    <w:rsid w:val="00D34345"/>
    <w:rsid w:val="00D34628"/>
    <w:rsid w:val="00D354F9"/>
    <w:rsid w:val="00D36379"/>
    <w:rsid w:val="00D36955"/>
    <w:rsid w:val="00D37EFD"/>
    <w:rsid w:val="00D401D2"/>
    <w:rsid w:val="00D40662"/>
    <w:rsid w:val="00D4185B"/>
    <w:rsid w:val="00D440AC"/>
    <w:rsid w:val="00D443D1"/>
    <w:rsid w:val="00D45EF1"/>
    <w:rsid w:val="00D465C5"/>
    <w:rsid w:val="00D4767A"/>
    <w:rsid w:val="00D477E3"/>
    <w:rsid w:val="00D47D7E"/>
    <w:rsid w:val="00D5124E"/>
    <w:rsid w:val="00D52024"/>
    <w:rsid w:val="00D52CF1"/>
    <w:rsid w:val="00D53780"/>
    <w:rsid w:val="00D53CDA"/>
    <w:rsid w:val="00D53D74"/>
    <w:rsid w:val="00D550FB"/>
    <w:rsid w:val="00D55805"/>
    <w:rsid w:val="00D56E27"/>
    <w:rsid w:val="00D57C50"/>
    <w:rsid w:val="00D57FC3"/>
    <w:rsid w:val="00D60DA9"/>
    <w:rsid w:val="00D6135E"/>
    <w:rsid w:val="00D6197A"/>
    <w:rsid w:val="00D61DC2"/>
    <w:rsid w:val="00D62666"/>
    <w:rsid w:val="00D62F1A"/>
    <w:rsid w:val="00D63185"/>
    <w:rsid w:val="00D64086"/>
    <w:rsid w:val="00D655DB"/>
    <w:rsid w:val="00D655EC"/>
    <w:rsid w:val="00D65A63"/>
    <w:rsid w:val="00D66CC7"/>
    <w:rsid w:val="00D66D15"/>
    <w:rsid w:val="00D66FE0"/>
    <w:rsid w:val="00D673B1"/>
    <w:rsid w:val="00D67C51"/>
    <w:rsid w:val="00D70BDB"/>
    <w:rsid w:val="00D70DD5"/>
    <w:rsid w:val="00D71DE8"/>
    <w:rsid w:val="00D75614"/>
    <w:rsid w:val="00D75BF6"/>
    <w:rsid w:val="00D83093"/>
    <w:rsid w:val="00D838F7"/>
    <w:rsid w:val="00D83E76"/>
    <w:rsid w:val="00D8714A"/>
    <w:rsid w:val="00D90116"/>
    <w:rsid w:val="00D9141E"/>
    <w:rsid w:val="00D91725"/>
    <w:rsid w:val="00D9201F"/>
    <w:rsid w:val="00D93F11"/>
    <w:rsid w:val="00D94F63"/>
    <w:rsid w:val="00D95301"/>
    <w:rsid w:val="00D96DC6"/>
    <w:rsid w:val="00D9737A"/>
    <w:rsid w:val="00D974C0"/>
    <w:rsid w:val="00D97C96"/>
    <w:rsid w:val="00D97DCF"/>
    <w:rsid w:val="00DA16BB"/>
    <w:rsid w:val="00DA1CA2"/>
    <w:rsid w:val="00DA37E4"/>
    <w:rsid w:val="00DA39ED"/>
    <w:rsid w:val="00DA4174"/>
    <w:rsid w:val="00DA6725"/>
    <w:rsid w:val="00DA6EAA"/>
    <w:rsid w:val="00DA7491"/>
    <w:rsid w:val="00DB0494"/>
    <w:rsid w:val="00DB12B4"/>
    <w:rsid w:val="00DB133E"/>
    <w:rsid w:val="00DB2ABC"/>
    <w:rsid w:val="00DB2F5A"/>
    <w:rsid w:val="00DB3370"/>
    <w:rsid w:val="00DB3E8D"/>
    <w:rsid w:val="00DB4208"/>
    <w:rsid w:val="00DB52E7"/>
    <w:rsid w:val="00DB57A6"/>
    <w:rsid w:val="00DC03F6"/>
    <w:rsid w:val="00DC2E0E"/>
    <w:rsid w:val="00DC35B6"/>
    <w:rsid w:val="00DC36A0"/>
    <w:rsid w:val="00DC3749"/>
    <w:rsid w:val="00DC4592"/>
    <w:rsid w:val="00DC5691"/>
    <w:rsid w:val="00DC5D83"/>
    <w:rsid w:val="00DC6375"/>
    <w:rsid w:val="00DC65DE"/>
    <w:rsid w:val="00DC6E34"/>
    <w:rsid w:val="00DD0E2D"/>
    <w:rsid w:val="00DD10BD"/>
    <w:rsid w:val="00DD145E"/>
    <w:rsid w:val="00DD20CB"/>
    <w:rsid w:val="00DD2E9C"/>
    <w:rsid w:val="00DD52B1"/>
    <w:rsid w:val="00DD5973"/>
    <w:rsid w:val="00DD5CBF"/>
    <w:rsid w:val="00DD6B82"/>
    <w:rsid w:val="00DD6D71"/>
    <w:rsid w:val="00DD796D"/>
    <w:rsid w:val="00DE0D0A"/>
    <w:rsid w:val="00DE2C03"/>
    <w:rsid w:val="00DE3419"/>
    <w:rsid w:val="00DE3786"/>
    <w:rsid w:val="00DE4B07"/>
    <w:rsid w:val="00DE75C2"/>
    <w:rsid w:val="00DF0274"/>
    <w:rsid w:val="00DF1208"/>
    <w:rsid w:val="00DF205A"/>
    <w:rsid w:val="00DF49C2"/>
    <w:rsid w:val="00DF4D1F"/>
    <w:rsid w:val="00DF50D2"/>
    <w:rsid w:val="00DF55DE"/>
    <w:rsid w:val="00DF5A5F"/>
    <w:rsid w:val="00DF63C5"/>
    <w:rsid w:val="00DF6ECE"/>
    <w:rsid w:val="00DF7792"/>
    <w:rsid w:val="00DF7B4E"/>
    <w:rsid w:val="00E00596"/>
    <w:rsid w:val="00E01FAF"/>
    <w:rsid w:val="00E032F7"/>
    <w:rsid w:val="00E03BAB"/>
    <w:rsid w:val="00E040C7"/>
    <w:rsid w:val="00E04DCF"/>
    <w:rsid w:val="00E0543C"/>
    <w:rsid w:val="00E057DA"/>
    <w:rsid w:val="00E060B8"/>
    <w:rsid w:val="00E06230"/>
    <w:rsid w:val="00E07A63"/>
    <w:rsid w:val="00E10778"/>
    <w:rsid w:val="00E10D1E"/>
    <w:rsid w:val="00E11010"/>
    <w:rsid w:val="00E114B1"/>
    <w:rsid w:val="00E11BC6"/>
    <w:rsid w:val="00E11BD8"/>
    <w:rsid w:val="00E122E6"/>
    <w:rsid w:val="00E126F9"/>
    <w:rsid w:val="00E14F8F"/>
    <w:rsid w:val="00E16B0D"/>
    <w:rsid w:val="00E17336"/>
    <w:rsid w:val="00E17374"/>
    <w:rsid w:val="00E21767"/>
    <w:rsid w:val="00E254D9"/>
    <w:rsid w:val="00E2693D"/>
    <w:rsid w:val="00E27D78"/>
    <w:rsid w:val="00E33B14"/>
    <w:rsid w:val="00E351E2"/>
    <w:rsid w:val="00E35519"/>
    <w:rsid w:val="00E367B1"/>
    <w:rsid w:val="00E403A6"/>
    <w:rsid w:val="00E40E3F"/>
    <w:rsid w:val="00E41877"/>
    <w:rsid w:val="00E42E44"/>
    <w:rsid w:val="00E43226"/>
    <w:rsid w:val="00E44843"/>
    <w:rsid w:val="00E44A05"/>
    <w:rsid w:val="00E45843"/>
    <w:rsid w:val="00E464C7"/>
    <w:rsid w:val="00E46502"/>
    <w:rsid w:val="00E47947"/>
    <w:rsid w:val="00E51555"/>
    <w:rsid w:val="00E52441"/>
    <w:rsid w:val="00E5261C"/>
    <w:rsid w:val="00E53419"/>
    <w:rsid w:val="00E53474"/>
    <w:rsid w:val="00E54163"/>
    <w:rsid w:val="00E54373"/>
    <w:rsid w:val="00E5514A"/>
    <w:rsid w:val="00E555CB"/>
    <w:rsid w:val="00E56B7C"/>
    <w:rsid w:val="00E56CF7"/>
    <w:rsid w:val="00E57433"/>
    <w:rsid w:val="00E60B56"/>
    <w:rsid w:val="00E60D9A"/>
    <w:rsid w:val="00E617B4"/>
    <w:rsid w:val="00E626C7"/>
    <w:rsid w:val="00E7026F"/>
    <w:rsid w:val="00E70D1D"/>
    <w:rsid w:val="00E71E78"/>
    <w:rsid w:val="00E729C0"/>
    <w:rsid w:val="00E73BB1"/>
    <w:rsid w:val="00E73E29"/>
    <w:rsid w:val="00E74A13"/>
    <w:rsid w:val="00E74E95"/>
    <w:rsid w:val="00E75226"/>
    <w:rsid w:val="00E75756"/>
    <w:rsid w:val="00E75A7B"/>
    <w:rsid w:val="00E75F40"/>
    <w:rsid w:val="00E762C9"/>
    <w:rsid w:val="00E77552"/>
    <w:rsid w:val="00E80115"/>
    <w:rsid w:val="00E80DCD"/>
    <w:rsid w:val="00E812A9"/>
    <w:rsid w:val="00E8308E"/>
    <w:rsid w:val="00E835C0"/>
    <w:rsid w:val="00E85CAD"/>
    <w:rsid w:val="00E8737B"/>
    <w:rsid w:val="00E90575"/>
    <w:rsid w:val="00E914C2"/>
    <w:rsid w:val="00E915A6"/>
    <w:rsid w:val="00E91A7F"/>
    <w:rsid w:val="00E9276B"/>
    <w:rsid w:val="00E94447"/>
    <w:rsid w:val="00E9484B"/>
    <w:rsid w:val="00E948BA"/>
    <w:rsid w:val="00E94D33"/>
    <w:rsid w:val="00E95AE9"/>
    <w:rsid w:val="00E963BC"/>
    <w:rsid w:val="00E979C5"/>
    <w:rsid w:val="00E97E35"/>
    <w:rsid w:val="00EA19CC"/>
    <w:rsid w:val="00EA1CAD"/>
    <w:rsid w:val="00EA40AE"/>
    <w:rsid w:val="00EA4FBF"/>
    <w:rsid w:val="00EA5007"/>
    <w:rsid w:val="00EA5504"/>
    <w:rsid w:val="00EA6E3A"/>
    <w:rsid w:val="00EA7439"/>
    <w:rsid w:val="00EA7712"/>
    <w:rsid w:val="00EB04B0"/>
    <w:rsid w:val="00EB070A"/>
    <w:rsid w:val="00EB0E0B"/>
    <w:rsid w:val="00EB172A"/>
    <w:rsid w:val="00EB3A71"/>
    <w:rsid w:val="00EB44F1"/>
    <w:rsid w:val="00EB5CE7"/>
    <w:rsid w:val="00EB6809"/>
    <w:rsid w:val="00EC188E"/>
    <w:rsid w:val="00EC3146"/>
    <w:rsid w:val="00EC33A8"/>
    <w:rsid w:val="00EC3651"/>
    <w:rsid w:val="00EC4E58"/>
    <w:rsid w:val="00EC5517"/>
    <w:rsid w:val="00EC6119"/>
    <w:rsid w:val="00EC6939"/>
    <w:rsid w:val="00ED077A"/>
    <w:rsid w:val="00ED1971"/>
    <w:rsid w:val="00ED4157"/>
    <w:rsid w:val="00ED45C2"/>
    <w:rsid w:val="00ED5AA1"/>
    <w:rsid w:val="00ED6D14"/>
    <w:rsid w:val="00ED7339"/>
    <w:rsid w:val="00EE1324"/>
    <w:rsid w:val="00EE211F"/>
    <w:rsid w:val="00EE258B"/>
    <w:rsid w:val="00EE295A"/>
    <w:rsid w:val="00EE368B"/>
    <w:rsid w:val="00EE582D"/>
    <w:rsid w:val="00EE7B25"/>
    <w:rsid w:val="00EF0568"/>
    <w:rsid w:val="00EF1025"/>
    <w:rsid w:val="00EF10FB"/>
    <w:rsid w:val="00EF16CE"/>
    <w:rsid w:val="00EF59A1"/>
    <w:rsid w:val="00F00897"/>
    <w:rsid w:val="00F037D2"/>
    <w:rsid w:val="00F040A5"/>
    <w:rsid w:val="00F045B4"/>
    <w:rsid w:val="00F0461B"/>
    <w:rsid w:val="00F04D3A"/>
    <w:rsid w:val="00F06DC8"/>
    <w:rsid w:val="00F07C8E"/>
    <w:rsid w:val="00F103B0"/>
    <w:rsid w:val="00F10EC2"/>
    <w:rsid w:val="00F10F5C"/>
    <w:rsid w:val="00F1195A"/>
    <w:rsid w:val="00F12BA3"/>
    <w:rsid w:val="00F12BC4"/>
    <w:rsid w:val="00F137EB"/>
    <w:rsid w:val="00F14097"/>
    <w:rsid w:val="00F1478F"/>
    <w:rsid w:val="00F164DB"/>
    <w:rsid w:val="00F16634"/>
    <w:rsid w:val="00F17A99"/>
    <w:rsid w:val="00F17ACB"/>
    <w:rsid w:val="00F20E19"/>
    <w:rsid w:val="00F212BC"/>
    <w:rsid w:val="00F22203"/>
    <w:rsid w:val="00F23FE9"/>
    <w:rsid w:val="00F24C39"/>
    <w:rsid w:val="00F24D42"/>
    <w:rsid w:val="00F25408"/>
    <w:rsid w:val="00F26E96"/>
    <w:rsid w:val="00F27B30"/>
    <w:rsid w:val="00F3046F"/>
    <w:rsid w:val="00F31DF6"/>
    <w:rsid w:val="00F335A5"/>
    <w:rsid w:val="00F3365B"/>
    <w:rsid w:val="00F341CB"/>
    <w:rsid w:val="00F35249"/>
    <w:rsid w:val="00F35E32"/>
    <w:rsid w:val="00F36468"/>
    <w:rsid w:val="00F36912"/>
    <w:rsid w:val="00F36E3A"/>
    <w:rsid w:val="00F36EAE"/>
    <w:rsid w:val="00F36F6B"/>
    <w:rsid w:val="00F371AD"/>
    <w:rsid w:val="00F409A0"/>
    <w:rsid w:val="00F41137"/>
    <w:rsid w:val="00F41703"/>
    <w:rsid w:val="00F4170C"/>
    <w:rsid w:val="00F41848"/>
    <w:rsid w:val="00F419B2"/>
    <w:rsid w:val="00F42CCD"/>
    <w:rsid w:val="00F42FDC"/>
    <w:rsid w:val="00F435B4"/>
    <w:rsid w:val="00F47F39"/>
    <w:rsid w:val="00F51BA7"/>
    <w:rsid w:val="00F521F6"/>
    <w:rsid w:val="00F52754"/>
    <w:rsid w:val="00F53F93"/>
    <w:rsid w:val="00F55209"/>
    <w:rsid w:val="00F5529D"/>
    <w:rsid w:val="00F565F1"/>
    <w:rsid w:val="00F5724E"/>
    <w:rsid w:val="00F6048C"/>
    <w:rsid w:val="00F613F6"/>
    <w:rsid w:val="00F618D5"/>
    <w:rsid w:val="00F61E03"/>
    <w:rsid w:val="00F642F0"/>
    <w:rsid w:val="00F65746"/>
    <w:rsid w:val="00F6596E"/>
    <w:rsid w:val="00F65EFD"/>
    <w:rsid w:val="00F66547"/>
    <w:rsid w:val="00F67DCC"/>
    <w:rsid w:val="00F67E39"/>
    <w:rsid w:val="00F7000F"/>
    <w:rsid w:val="00F7059E"/>
    <w:rsid w:val="00F70D11"/>
    <w:rsid w:val="00F731AF"/>
    <w:rsid w:val="00F73987"/>
    <w:rsid w:val="00F752AF"/>
    <w:rsid w:val="00F75EFC"/>
    <w:rsid w:val="00F76862"/>
    <w:rsid w:val="00F77E5D"/>
    <w:rsid w:val="00F825DD"/>
    <w:rsid w:val="00F82885"/>
    <w:rsid w:val="00F82CC9"/>
    <w:rsid w:val="00F86A93"/>
    <w:rsid w:val="00F87109"/>
    <w:rsid w:val="00F9197D"/>
    <w:rsid w:val="00F94ED2"/>
    <w:rsid w:val="00F94F55"/>
    <w:rsid w:val="00F95522"/>
    <w:rsid w:val="00F9784D"/>
    <w:rsid w:val="00FA011E"/>
    <w:rsid w:val="00FA2817"/>
    <w:rsid w:val="00FA29E3"/>
    <w:rsid w:val="00FA303C"/>
    <w:rsid w:val="00FA31F2"/>
    <w:rsid w:val="00FA36C3"/>
    <w:rsid w:val="00FA39BB"/>
    <w:rsid w:val="00FA4647"/>
    <w:rsid w:val="00FA78A1"/>
    <w:rsid w:val="00FB04D1"/>
    <w:rsid w:val="00FB056D"/>
    <w:rsid w:val="00FB1B85"/>
    <w:rsid w:val="00FB3AA1"/>
    <w:rsid w:val="00FB5449"/>
    <w:rsid w:val="00FB65A6"/>
    <w:rsid w:val="00FB6B12"/>
    <w:rsid w:val="00FB6CCA"/>
    <w:rsid w:val="00FB7736"/>
    <w:rsid w:val="00FC0381"/>
    <w:rsid w:val="00FC21E9"/>
    <w:rsid w:val="00FC2B62"/>
    <w:rsid w:val="00FC2BA4"/>
    <w:rsid w:val="00FC34A9"/>
    <w:rsid w:val="00FC3D80"/>
    <w:rsid w:val="00FC4EC5"/>
    <w:rsid w:val="00FC5997"/>
    <w:rsid w:val="00FD0BD3"/>
    <w:rsid w:val="00FD1119"/>
    <w:rsid w:val="00FD1D62"/>
    <w:rsid w:val="00FD1DA4"/>
    <w:rsid w:val="00FD2464"/>
    <w:rsid w:val="00FD3892"/>
    <w:rsid w:val="00FD43F0"/>
    <w:rsid w:val="00FD4855"/>
    <w:rsid w:val="00FD5250"/>
    <w:rsid w:val="00FD7949"/>
    <w:rsid w:val="00FE0858"/>
    <w:rsid w:val="00FE0E61"/>
    <w:rsid w:val="00FE1993"/>
    <w:rsid w:val="00FE1F4D"/>
    <w:rsid w:val="00FE2DC6"/>
    <w:rsid w:val="00FE2FE8"/>
    <w:rsid w:val="00FE3AE4"/>
    <w:rsid w:val="00FE3AFC"/>
    <w:rsid w:val="00FE4170"/>
    <w:rsid w:val="00FE4AF9"/>
    <w:rsid w:val="00FE5A9F"/>
    <w:rsid w:val="00FE678D"/>
    <w:rsid w:val="00FE685F"/>
    <w:rsid w:val="00FF07E9"/>
    <w:rsid w:val="00FF095C"/>
    <w:rsid w:val="00FF1ADA"/>
    <w:rsid w:val="00FF20FB"/>
    <w:rsid w:val="00FF39CD"/>
    <w:rsid w:val="00FF6A4E"/>
    <w:rsid w:val="00FF7BFF"/>
    <w:rsid w:val="00FF7D4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docId w15:val="{9E3141D3-2B31-45A6-8AAC-A4E74896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1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231DB"/>
    <w:pPr>
      <w:keepNext/>
      <w:ind w:left="374" w:hanging="360"/>
      <w:outlineLvl w:val="0"/>
    </w:pPr>
    <w:rPr>
      <w:rFonts w:ascii="Arial" w:hAnsi="Arial" w:cs="Arial"/>
      <w:b/>
      <w:bCs/>
      <w:sz w:val="22"/>
      <w:szCs w:val="22"/>
      <w:lang w:val="en-US"/>
    </w:rPr>
  </w:style>
  <w:style w:type="paragraph" w:styleId="Heading2">
    <w:name w:val="heading 2"/>
    <w:basedOn w:val="Normal"/>
    <w:next w:val="Normal"/>
    <w:link w:val="Heading2Char"/>
    <w:uiPriority w:val="9"/>
    <w:semiHidden/>
    <w:unhideWhenUsed/>
    <w:qFormat/>
    <w:rsid w:val="00A231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231D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31DB"/>
    <w:rPr>
      <w:rFonts w:ascii="Arial" w:eastAsia="Times New Roman" w:hAnsi="Arial" w:cs="Arial"/>
      <w:b/>
      <w:bCs/>
      <w:lang w:val="en-US"/>
    </w:rPr>
  </w:style>
  <w:style w:type="character" w:customStyle="1" w:styleId="Heading2Char">
    <w:name w:val="Heading 2 Char"/>
    <w:basedOn w:val="DefaultParagraphFont"/>
    <w:link w:val="Heading2"/>
    <w:uiPriority w:val="9"/>
    <w:semiHidden/>
    <w:rsid w:val="00A231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231DB"/>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A231DB"/>
    <w:pPr>
      <w:spacing w:before="100" w:beforeAutospacing="1" w:after="100" w:afterAutospacing="1"/>
    </w:pPr>
    <w:rPr>
      <w:lang w:val="en-US"/>
    </w:rPr>
  </w:style>
  <w:style w:type="paragraph" w:styleId="BodyText">
    <w:name w:val="Body Text"/>
    <w:basedOn w:val="Normal"/>
    <w:link w:val="BodyTextChar"/>
    <w:rsid w:val="00A231DB"/>
    <w:pPr>
      <w:jc w:val="both"/>
    </w:pPr>
    <w:rPr>
      <w:rFonts w:cs="Traditional Arabic"/>
      <w:szCs w:val="40"/>
      <w:lang w:val="en-US"/>
    </w:rPr>
  </w:style>
  <w:style w:type="character" w:customStyle="1" w:styleId="BodyTextChar">
    <w:name w:val="Body Text Char"/>
    <w:basedOn w:val="DefaultParagraphFont"/>
    <w:link w:val="BodyText"/>
    <w:rsid w:val="00A231DB"/>
    <w:rPr>
      <w:rFonts w:ascii="Times New Roman" w:eastAsia="Times New Roman" w:hAnsi="Times New Roman" w:cs="Traditional Arabic"/>
      <w:sz w:val="24"/>
      <w:szCs w:val="40"/>
      <w:lang w:val="en-US"/>
    </w:rPr>
  </w:style>
  <w:style w:type="paragraph" w:styleId="ListParagraph">
    <w:name w:val="List Paragraph"/>
    <w:basedOn w:val="Normal"/>
    <w:link w:val="ListParagraphChar"/>
    <w:uiPriority w:val="34"/>
    <w:qFormat/>
    <w:rsid w:val="00A231DB"/>
    <w:pPr>
      <w:ind w:left="720"/>
      <w:contextualSpacing/>
    </w:pPr>
  </w:style>
  <w:style w:type="character" w:customStyle="1" w:styleId="ListParagraphChar">
    <w:name w:val="List Paragraph Char"/>
    <w:link w:val="ListParagraph"/>
    <w:uiPriority w:val="34"/>
    <w:rsid w:val="00A231DB"/>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A231DB"/>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A231DB"/>
    <w:rPr>
      <w:rFonts w:ascii="Tahoma" w:hAnsi="Tahoma" w:cs="Tahoma"/>
      <w:sz w:val="16"/>
      <w:szCs w:val="16"/>
    </w:rPr>
  </w:style>
  <w:style w:type="paragraph" w:customStyle="1" w:styleId="Default">
    <w:name w:val="Default"/>
    <w:rsid w:val="00A231D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23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31DB"/>
    <w:rPr>
      <w:color w:val="0000FF" w:themeColor="hyperlink"/>
      <w:u w:val="single"/>
    </w:rPr>
  </w:style>
  <w:style w:type="paragraph" w:styleId="Header">
    <w:name w:val="header"/>
    <w:basedOn w:val="Normal"/>
    <w:link w:val="HeaderChar"/>
    <w:uiPriority w:val="99"/>
    <w:unhideWhenUsed/>
    <w:rsid w:val="00A231DB"/>
    <w:pPr>
      <w:tabs>
        <w:tab w:val="center" w:pos="4513"/>
        <w:tab w:val="right" w:pos="9026"/>
      </w:tabs>
    </w:pPr>
  </w:style>
  <w:style w:type="character" w:customStyle="1" w:styleId="HeaderChar">
    <w:name w:val="Header Char"/>
    <w:basedOn w:val="DefaultParagraphFont"/>
    <w:link w:val="Header"/>
    <w:uiPriority w:val="99"/>
    <w:rsid w:val="00A231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31DB"/>
    <w:pPr>
      <w:tabs>
        <w:tab w:val="center" w:pos="4513"/>
        <w:tab w:val="right" w:pos="9026"/>
      </w:tabs>
    </w:pPr>
  </w:style>
  <w:style w:type="character" w:customStyle="1" w:styleId="FooterChar">
    <w:name w:val="Footer Char"/>
    <w:basedOn w:val="DefaultParagraphFont"/>
    <w:link w:val="Footer"/>
    <w:uiPriority w:val="99"/>
    <w:rsid w:val="00A231DB"/>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A231DB"/>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A231DB"/>
    <w:pPr>
      <w:spacing w:after="120" w:line="480" w:lineRule="auto"/>
    </w:pPr>
  </w:style>
  <w:style w:type="character" w:styleId="Strong">
    <w:name w:val="Strong"/>
    <w:basedOn w:val="DefaultParagraphFont"/>
    <w:uiPriority w:val="99"/>
    <w:qFormat/>
    <w:rsid w:val="00A231DB"/>
    <w:rPr>
      <w:b/>
      <w:bCs/>
    </w:rPr>
  </w:style>
  <w:style w:type="paragraph" w:styleId="Caption">
    <w:name w:val="caption"/>
    <w:basedOn w:val="Normal"/>
    <w:next w:val="Normal"/>
    <w:uiPriority w:val="35"/>
    <w:unhideWhenUsed/>
    <w:qFormat/>
    <w:rsid w:val="00A231DB"/>
    <w:pPr>
      <w:spacing w:after="200"/>
    </w:pPr>
    <w:rPr>
      <w:rFonts w:asciiTheme="minorHAnsi" w:eastAsiaTheme="minorHAnsi" w:hAnsiTheme="minorHAnsi" w:cstheme="minorBidi"/>
      <w:i/>
      <w:iCs/>
      <w:color w:val="1F497D" w:themeColor="text2"/>
      <w:sz w:val="18"/>
      <w:szCs w:val="18"/>
      <w:lang w:val="en-ID"/>
    </w:rPr>
  </w:style>
  <w:style w:type="character" w:customStyle="1" w:styleId="cf01">
    <w:name w:val="cf01"/>
    <w:basedOn w:val="DefaultParagraphFont"/>
    <w:rsid w:val="00A231DB"/>
    <w:rPr>
      <w:rFonts w:ascii="Segoe UI" w:hAnsi="Segoe UI" w:cs="Segoe UI" w:hint="default"/>
      <w:sz w:val="18"/>
      <w:szCs w:val="18"/>
    </w:rPr>
  </w:style>
  <w:style w:type="paragraph" w:styleId="HTMLPreformatted">
    <w:name w:val="HTML Preformatted"/>
    <w:basedOn w:val="Normal"/>
    <w:link w:val="HTMLPreformattedChar"/>
    <w:uiPriority w:val="99"/>
    <w:unhideWhenUsed/>
    <w:rsid w:val="00C52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C5228D"/>
    <w:rPr>
      <w:rFonts w:ascii="Courier New" w:eastAsia="Times New Roman" w:hAnsi="Courier New" w:cs="Courier New"/>
      <w:sz w:val="20"/>
      <w:szCs w:val="20"/>
      <w:lang w:eastAsia="id-ID"/>
    </w:rPr>
  </w:style>
  <w:style w:type="character" w:customStyle="1" w:styleId="y2iqfc">
    <w:name w:val="y2iqfc"/>
    <w:basedOn w:val="DefaultParagraphFont"/>
    <w:rsid w:val="00C52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8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khrul.muchtasib@akuntansi.pnj.ac.id" TargetMode="External"/><Relationship Id="rId13" Type="http://schemas.openxmlformats.org/officeDocument/2006/relationships/hyperlink" Target="http://khazanah.republika.co.id/berita/dunia-islam/wakaf/15/12/11/nz6205384-capaian-zakat-nasional-masih-satu-persen" TargetMode="External"/><Relationship Id="rId3" Type="http://schemas.openxmlformats.org/officeDocument/2006/relationships/settings" Target="settings.xml"/><Relationship Id="rId7" Type="http://schemas.openxmlformats.org/officeDocument/2006/relationships/hyperlink" Target="mailto:ady.arman@akuntansi.pnj.ac.id" TargetMode="External"/><Relationship Id="rId12" Type="http://schemas.openxmlformats.org/officeDocument/2006/relationships/hyperlink" Target="http://khazanah.republika.co.id/berita/dunia-islam/wakaf/16/03/23/o4hpuw313-2-alasan-belum-maksimalnya-potensi-zak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de.abdulfatah@akuntansi.pnj.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4439</Words>
  <Characters>25303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Mukhtarul Huda</dc:creator>
  <cp:lastModifiedBy>Afriza Natanza</cp:lastModifiedBy>
  <cp:revision>9</cp:revision>
  <cp:lastPrinted>2023-05-22T01:36:00Z</cp:lastPrinted>
  <dcterms:created xsi:type="dcterms:W3CDTF">2022-11-13T18:34:00Z</dcterms:created>
  <dcterms:modified xsi:type="dcterms:W3CDTF">2023-05-22T01:50:00Z</dcterms:modified>
</cp:coreProperties>
</file>